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A2367" w14:textId="77777777" w:rsidR="007D0CCE" w:rsidRDefault="007D0CCE">
      <w:pPr>
        <w:pStyle w:val="BodyText"/>
        <w:kinsoku w:val="0"/>
        <w:overflowPunct w:val="0"/>
        <w:spacing w:before="36"/>
        <w:ind w:left="3257"/>
        <w:rPr>
          <w:rFonts w:ascii="Century Schoolbook" w:hAnsi="Century Schoolbook" w:cs="Century Schoolbook"/>
          <w:sz w:val="25"/>
          <w:szCs w:val="25"/>
        </w:rPr>
      </w:pPr>
      <w:r>
        <w:rPr>
          <w:rFonts w:ascii="Century Schoolbook" w:hAnsi="Century Schoolbook" w:cs="Century Schoolbook"/>
          <w:b/>
          <w:bCs/>
          <w:i/>
          <w:iCs/>
          <w:w w:val="99"/>
          <w:sz w:val="25"/>
          <w:szCs w:val="25"/>
          <w:u w:val="single"/>
        </w:rPr>
        <w:t xml:space="preserve"> </w:t>
      </w:r>
      <w:r>
        <w:rPr>
          <w:rFonts w:ascii="Century Schoolbook" w:hAnsi="Century Schoolbook" w:cs="Century Schoolbook"/>
          <w:b/>
          <w:bCs/>
          <w:i/>
          <w:iCs/>
          <w:spacing w:val="-1"/>
          <w:sz w:val="25"/>
          <w:szCs w:val="25"/>
          <w:u w:val="single"/>
        </w:rPr>
        <w:t>Hockley</w:t>
      </w:r>
      <w:r>
        <w:rPr>
          <w:rFonts w:ascii="Century Schoolbook" w:hAnsi="Century Schoolbook" w:cs="Century Schoolbook"/>
          <w:b/>
          <w:bCs/>
          <w:i/>
          <w:iCs/>
          <w:spacing w:val="-16"/>
          <w:sz w:val="25"/>
          <w:szCs w:val="25"/>
          <w:u w:val="single"/>
        </w:rPr>
        <w:t xml:space="preserve"> </w:t>
      </w:r>
      <w:r>
        <w:rPr>
          <w:rFonts w:ascii="Century Schoolbook" w:hAnsi="Century Schoolbook" w:cs="Century Schoolbook"/>
          <w:b/>
          <w:bCs/>
          <w:i/>
          <w:iCs/>
          <w:spacing w:val="-1"/>
          <w:sz w:val="25"/>
          <w:szCs w:val="25"/>
          <w:u w:val="single"/>
        </w:rPr>
        <w:t>County</w:t>
      </w:r>
      <w:r>
        <w:rPr>
          <w:rFonts w:ascii="Century Schoolbook" w:hAnsi="Century Schoolbook" w:cs="Century Schoolbook"/>
          <w:b/>
          <w:bCs/>
          <w:i/>
          <w:iCs/>
          <w:spacing w:val="-16"/>
          <w:sz w:val="25"/>
          <w:szCs w:val="25"/>
          <w:u w:val="single"/>
        </w:rPr>
        <w:t xml:space="preserve"> </w:t>
      </w:r>
      <w:r>
        <w:rPr>
          <w:rFonts w:ascii="Century Schoolbook" w:hAnsi="Century Schoolbook" w:cs="Century Schoolbook"/>
          <w:b/>
          <w:bCs/>
          <w:i/>
          <w:iCs/>
          <w:sz w:val="25"/>
          <w:szCs w:val="25"/>
          <w:u w:val="single"/>
        </w:rPr>
        <w:t>Appraisal</w:t>
      </w:r>
      <w:r>
        <w:rPr>
          <w:rFonts w:ascii="Century Schoolbook" w:hAnsi="Century Schoolbook" w:cs="Century Schoolbook"/>
          <w:b/>
          <w:bCs/>
          <w:i/>
          <w:iCs/>
          <w:spacing w:val="-17"/>
          <w:sz w:val="25"/>
          <w:szCs w:val="25"/>
          <w:u w:val="single"/>
        </w:rPr>
        <w:t xml:space="preserve"> </w:t>
      </w:r>
      <w:r>
        <w:rPr>
          <w:rFonts w:ascii="Century Schoolbook" w:hAnsi="Century Schoolbook" w:cs="Century Schoolbook"/>
          <w:b/>
          <w:bCs/>
          <w:i/>
          <w:iCs/>
          <w:spacing w:val="-1"/>
          <w:sz w:val="25"/>
          <w:szCs w:val="25"/>
          <w:u w:val="single"/>
        </w:rPr>
        <w:t>District</w:t>
      </w:r>
    </w:p>
    <w:p w14:paraId="1D0CCDC2" w14:textId="77777777" w:rsidR="007D0CCE" w:rsidRDefault="007D0CCE">
      <w:pPr>
        <w:pStyle w:val="BodyText"/>
        <w:kinsoku w:val="0"/>
        <w:overflowPunct w:val="0"/>
        <w:spacing w:before="9"/>
        <w:ind w:left="0"/>
        <w:rPr>
          <w:rFonts w:ascii="Century Schoolbook" w:hAnsi="Century Schoolbook" w:cs="Century Schoolbook"/>
          <w:b/>
          <w:bCs/>
          <w:i/>
          <w:iCs/>
          <w:sz w:val="14"/>
          <w:szCs w:val="14"/>
        </w:rPr>
      </w:pPr>
    </w:p>
    <w:p w14:paraId="6415BEC6" w14:textId="3A6A6086" w:rsidR="007D0CCE" w:rsidRDefault="000E1C68" w:rsidP="0032138C">
      <w:pPr>
        <w:pStyle w:val="BodyText"/>
        <w:kinsoku w:val="0"/>
        <w:overflowPunct w:val="0"/>
        <w:spacing w:before="66"/>
        <w:ind w:left="1612"/>
        <w:rPr>
          <w:rFonts w:ascii="Century Schoolbook" w:hAnsi="Century Schoolbook" w:cs="Century Schoolbook"/>
          <w:b/>
          <w:bCs/>
          <w:i/>
          <w:iCs/>
          <w:sz w:val="20"/>
          <w:szCs w:val="20"/>
        </w:rPr>
      </w:pPr>
      <w:r>
        <w:rPr>
          <w:noProof/>
        </w:rPr>
        <mc:AlternateContent>
          <mc:Choice Requires="wpg">
            <w:drawing>
              <wp:anchor distT="0" distB="0" distL="114300" distR="114300" simplePos="0" relativeHeight="251658240" behindDoc="1" locked="0" layoutInCell="0" allowOverlap="1" wp14:anchorId="5E38B22C" wp14:editId="5E0AC39D">
                <wp:simplePos x="0" y="0"/>
                <wp:positionH relativeFrom="page">
                  <wp:posOffset>1413510</wp:posOffset>
                </wp:positionH>
                <wp:positionV relativeFrom="paragraph">
                  <wp:posOffset>178435</wp:posOffset>
                </wp:positionV>
                <wp:extent cx="4944745" cy="1270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4745" cy="12700"/>
                          <a:chOff x="2226" y="281"/>
                          <a:chExt cx="7787" cy="20"/>
                        </a:xfrm>
                      </wpg:grpSpPr>
                      <wps:wsp>
                        <wps:cNvPr id="2" name="Freeform 3"/>
                        <wps:cNvSpPr>
                          <a:spLocks/>
                        </wps:cNvSpPr>
                        <wps:spPr bwMode="auto">
                          <a:xfrm>
                            <a:off x="2232" y="287"/>
                            <a:ext cx="4816" cy="20"/>
                          </a:xfrm>
                          <a:custGeom>
                            <a:avLst/>
                            <a:gdLst>
                              <a:gd name="T0" fmla="*/ 0 w 4816"/>
                              <a:gd name="T1" fmla="*/ 0 h 20"/>
                              <a:gd name="T2" fmla="*/ 4815 w 4816"/>
                              <a:gd name="T3" fmla="*/ 0 h 20"/>
                            </a:gdLst>
                            <a:ahLst/>
                            <a:cxnLst>
                              <a:cxn ang="0">
                                <a:pos x="T0" y="T1"/>
                              </a:cxn>
                              <a:cxn ang="0">
                                <a:pos x="T2" y="T3"/>
                              </a:cxn>
                            </a:cxnLst>
                            <a:rect l="0" t="0" r="r" b="b"/>
                            <a:pathLst>
                              <a:path w="4816" h="20">
                                <a:moveTo>
                                  <a:pt x="0" y="0"/>
                                </a:moveTo>
                                <a:lnTo>
                                  <a:pt x="481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4"/>
                        <wps:cNvSpPr>
                          <a:spLocks/>
                        </wps:cNvSpPr>
                        <wps:spPr bwMode="auto">
                          <a:xfrm>
                            <a:off x="7047" y="287"/>
                            <a:ext cx="2960" cy="20"/>
                          </a:xfrm>
                          <a:custGeom>
                            <a:avLst/>
                            <a:gdLst>
                              <a:gd name="T0" fmla="*/ 0 w 2960"/>
                              <a:gd name="T1" fmla="*/ 0 h 20"/>
                              <a:gd name="T2" fmla="*/ 2959 w 2960"/>
                              <a:gd name="T3" fmla="*/ 0 h 20"/>
                            </a:gdLst>
                            <a:ahLst/>
                            <a:cxnLst>
                              <a:cxn ang="0">
                                <a:pos x="T0" y="T1"/>
                              </a:cxn>
                              <a:cxn ang="0">
                                <a:pos x="T2" y="T3"/>
                              </a:cxn>
                            </a:cxnLst>
                            <a:rect l="0" t="0" r="r" b="b"/>
                            <a:pathLst>
                              <a:path w="2960" h="20">
                                <a:moveTo>
                                  <a:pt x="0" y="0"/>
                                </a:moveTo>
                                <a:lnTo>
                                  <a:pt x="2959" y="0"/>
                                </a:lnTo>
                              </a:path>
                            </a:pathLst>
                          </a:custGeom>
                          <a:noFill/>
                          <a:ln w="7366">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23165A" id="Group 2" o:spid="_x0000_s1026" style="position:absolute;margin-left:111.3pt;margin-top:14.05pt;width:389.35pt;height:1pt;z-index:-251658240;mso-position-horizontal-relative:page" coordorigin="2226,281" coordsize="778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" o:allowincell="f">
                <v:shape id="Freeform 3" o:spid="_x0000_s1027" style="position:absolute;left:2232;top:287;width:4816;height:20;visibility:visible;mso-wrap-style:square;v-text-anchor:top" coordsize="48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" path="m,l4815,e" filled="f" strokeweight=".58pt">
                  <v:path arrowok="t" o:connecttype="custom" o:connectlocs="0,0;4815,0" o:connectangles="0,0"/>
                </v:shape>
                <v:shape id="Freeform 4" o:spid="_x0000_s1028" style="position:absolute;left:7047;top:287;width:2960;height:20;visibility:visible;mso-wrap-style:square;v-text-anchor:top" coordsize="29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" path="m,l2959,e" filled="f" strokecolor="blue" strokeweight=".58pt">
                  <v:path arrowok="t" o:connecttype="custom" o:connectlocs="0,0;2959,0" o:connectangles="0,0"/>
                </v:shape>
                <w10:wrap anchorx="page"/>
              </v:group>
            </w:pict>
          </mc:Fallback>
        </mc:AlternateContent>
      </w:r>
      <w:r w:rsidR="007D0CCE">
        <w:rPr>
          <w:rFonts w:ascii="Century Schoolbook" w:hAnsi="Century Schoolbook" w:cs="Century Schoolbook"/>
          <w:b/>
          <w:bCs/>
          <w:i/>
          <w:iCs/>
          <w:spacing w:val="-1"/>
          <w:sz w:val="20"/>
          <w:szCs w:val="20"/>
        </w:rPr>
        <w:t>Minutes</w:t>
      </w:r>
      <w:r w:rsidR="007D0CCE">
        <w:rPr>
          <w:rFonts w:ascii="Century Schoolbook" w:hAnsi="Century Schoolbook" w:cs="Century Schoolbook"/>
          <w:b/>
          <w:bCs/>
          <w:i/>
          <w:iCs/>
          <w:spacing w:val="-7"/>
          <w:sz w:val="20"/>
          <w:szCs w:val="20"/>
        </w:rPr>
        <w:t xml:space="preserve"> </w:t>
      </w:r>
      <w:r w:rsidR="007D0CCE">
        <w:rPr>
          <w:rFonts w:ascii="Century Schoolbook" w:hAnsi="Century Schoolbook" w:cs="Century Schoolbook"/>
          <w:b/>
          <w:bCs/>
          <w:i/>
          <w:iCs/>
          <w:sz w:val="20"/>
          <w:szCs w:val="20"/>
        </w:rPr>
        <w:t>of</w:t>
      </w:r>
      <w:r w:rsidR="007D0CCE">
        <w:rPr>
          <w:rFonts w:ascii="Century Schoolbook" w:hAnsi="Century Schoolbook" w:cs="Century Schoolbook"/>
          <w:b/>
          <w:bCs/>
          <w:i/>
          <w:iCs/>
          <w:spacing w:val="-6"/>
          <w:sz w:val="20"/>
          <w:szCs w:val="20"/>
        </w:rPr>
        <w:t xml:space="preserve"> </w:t>
      </w:r>
      <w:r w:rsidR="007D0CCE">
        <w:rPr>
          <w:rFonts w:ascii="Century Schoolbook" w:hAnsi="Century Schoolbook" w:cs="Century Schoolbook"/>
          <w:b/>
          <w:bCs/>
          <w:i/>
          <w:iCs/>
          <w:sz w:val="20"/>
          <w:szCs w:val="20"/>
        </w:rPr>
        <w:t>Board</w:t>
      </w:r>
      <w:r w:rsidR="007D0CCE">
        <w:rPr>
          <w:rFonts w:ascii="Century Schoolbook" w:hAnsi="Century Schoolbook" w:cs="Century Schoolbook"/>
          <w:b/>
          <w:bCs/>
          <w:i/>
          <w:iCs/>
          <w:spacing w:val="-7"/>
          <w:sz w:val="20"/>
          <w:szCs w:val="20"/>
        </w:rPr>
        <w:t xml:space="preserve"> </w:t>
      </w:r>
      <w:r w:rsidR="007D0CCE">
        <w:rPr>
          <w:rFonts w:ascii="Century Schoolbook" w:hAnsi="Century Schoolbook" w:cs="Century Schoolbook"/>
          <w:b/>
          <w:bCs/>
          <w:i/>
          <w:iCs/>
          <w:sz w:val="20"/>
          <w:szCs w:val="20"/>
        </w:rPr>
        <w:t>of</w:t>
      </w:r>
      <w:r w:rsidR="007D0CCE">
        <w:rPr>
          <w:rFonts w:ascii="Century Schoolbook" w:hAnsi="Century Schoolbook" w:cs="Century Schoolbook"/>
          <w:b/>
          <w:bCs/>
          <w:i/>
          <w:iCs/>
          <w:spacing w:val="-5"/>
          <w:sz w:val="20"/>
          <w:szCs w:val="20"/>
        </w:rPr>
        <w:t xml:space="preserve"> </w:t>
      </w:r>
      <w:r w:rsidR="007D0CCE">
        <w:rPr>
          <w:rFonts w:ascii="Century Schoolbook" w:hAnsi="Century Schoolbook" w:cs="Century Schoolbook"/>
          <w:b/>
          <w:bCs/>
          <w:i/>
          <w:iCs/>
          <w:sz w:val="20"/>
          <w:szCs w:val="20"/>
        </w:rPr>
        <w:t>Directors</w:t>
      </w:r>
      <w:r w:rsidR="007D0CCE">
        <w:rPr>
          <w:rFonts w:ascii="Century Schoolbook" w:hAnsi="Century Schoolbook" w:cs="Century Schoolbook"/>
          <w:b/>
          <w:bCs/>
          <w:i/>
          <w:iCs/>
          <w:spacing w:val="-7"/>
          <w:sz w:val="20"/>
          <w:szCs w:val="20"/>
        </w:rPr>
        <w:t xml:space="preserve"> </w:t>
      </w:r>
      <w:r w:rsidR="007D0CCE">
        <w:rPr>
          <w:rFonts w:ascii="Century Schoolbook" w:hAnsi="Century Schoolbook" w:cs="Century Schoolbook"/>
          <w:b/>
          <w:bCs/>
          <w:i/>
          <w:iCs/>
          <w:sz w:val="20"/>
          <w:szCs w:val="20"/>
        </w:rPr>
        <w:t>Meeting</w:t>
      </w:r>
      <w:r w:rsidR="007D0CCE">
        <w:rPr>
          <w:rFonts w:ascii="Century Schoolbook" w:hAnsi="Century Schoolbook" w:cs="Century Schoolbook"/>
          <w:b/>
          <w:bCs/>
          <w:i/>
          <w:iCs/>
          <w:spacing w:val="-6"/>
          <w:sz w:val="20"/>
          <w:szCs w:val="20"/>
        </w:rPr>
        <w:t xml:space="preserve"> </w:t>
      </w:r>
      <w:r w:rsidR="007D0CCE">
        <w:rPr>
          <w:rFonts w:ascii="Century Schoolbook" w:hAnsi="Century Schoolbook" w:cs="Century Schoolbook"/>
          <w:b/>
          <w:bCs/>
          <w:i/>
          <w:iCs/>
          <w:sz w:val="20"/>
          <w:szCs w:val="20"/>
        </w:rPr>
        <w:t>Held</w:t>
      </w:r>
      <w:r w:rsidR="007D0CCE">
        <w:rPr>
          <w:rFonts w:ascii="Century Schoolbook" w:hAnsi="Century Schoolbook" w:cs="Century Schoolbook"/>
          <w:b/>
          <w:bCs/>
          <w:i/>
          <w:iCs/>
          <w:spacing w:val="-7"/>
          <w:sz w:val="20"/>
          <w:szCs w:val="20"/>
        </w:rPr>
        <w:t xml:space="preserve"> </w:t>
      </w:r>
      <w:r w:rsidR="007D0CCE">
        <w:rPr>
          <w:rFonts w:ascii="Century Schoolbook" w:hAnsi="Century Schoolbook" w:cs="Century Schoolbook"/>
          <w:b/>
          <w:bCs/>
          <w:i/>
          <w:iCs/>
          <w:sz w:val="20"/>
          <w:szCs w:val="20"/>
        </w:rPr>
        <w:t>on</w:t>
      </w:r>
      <w:r w:rsidR="007D0CCE">
        <w:rPr>
          <w:rFonts w:ascii="Century Schoolbook" w:hAnsi="Century Schoolbook" w:cs="Century Schoolbook"/>
          <w:b/>
          <w:bCs/>
          <w:i/>
          <w:iCs/>
          <w:spacing w:val="-4"/>
          <w:sz w:val="20"/>
          <w:szCs w:val="20"/>
        </w:rPr>
        <w:t xml:space="preserve"> </w:t>
      </w:r>
      <w:r w:rsidR="0032138C">
        <w:rPr>
          <w:rFonts w:ascii="Century Schoolbook" w:hAnsi="Century Schoolbook" w:cs="Century Schoolbook"/>
          <w:b/>
          <w:bCs/>
          <w:i/>
          <w:iCs/>
          <w:color w:val="0000FF"/>
          <w:spacing w:val="-1"/>
          <w:sz w:val="20"/>
          <w:szCs w:val="20"/>
        </w:rPr>
        <w:t>Tuesday</w:t>
      </w:r>
      <w:r w:rsidR="001611E8">
        <w:rPr>
          <w:rFonts w:ascii="Century Schoolbook" w:hAnsi="Century Schoolbook" w:cs="Century Schoolbook"/>
          <w:b/>
          <w:bCs/>
          <w:i/>
          <w:iCs/>
          <w:color w:val="0000FF"/>
          <w:spacing w:val="-1"/>
          <w:sz w:val="20"/>
          <w:szCs w:val="20"/>
        </w:rPr>
        <w:t xml:space="preserve">, </w:t>
      </w:r>
      <w:r w:rsidR="0087255D">
        <w:rPr>
          <w:rFonts w:ascii="Century Schoolbook" w:hAnsi="Century Schoolbook" w:cs="Century Schoolbook"/>
          <w:b/>
          <w:bCs/>
          <w:i/>
          <w:iCs/>
          <w:color w:val="0000FF"/>
          <w:spacing w:val="-1"/>
          <w:sz w:val="20"/>
          <w:szCs w:val="20"/>
        </w:rPr>
        <w:t>May</w:t>
      </w:r>
      <w:r w:rsidR="001611E8">
        <w:rPr>
          <w:rFonts w:ascii="Century Schoolbook" w:hAnsi="Century Schoolbook" w:cs="Century Schoolbook"/>
          <w:b/>
          <w:bCs/>
          <w:i/>
          <w:iCs/>
          <w:color w:val="0000FF"/>
          <w:spacing w:val="-1"/>
          <w:sz w:val="20"/>
          <w:szCs w:val="20"/>
        </w:rPr>
        <w:t xml:space="preserve"> 1</w:t>
      </w:r>
      <w:r w:rsidR="0032138C">
        <w:rPr>
          <w:rFonts w:ascii="Century Schoolbook" w:hAnsi="Century Schoolbook" w:cs="Century Schoolbook"/>
          <w:b/>
          <w:bCs/>
          <w:i/>
          <w:iCs/>
          <w:color w:val="0000FF"/>
          <w:spacing w:val="-1"/>
          <w:sz w:val="20"/>
          <w:szCs w:val="20"/>
        </w:rPr>
        <w:t>0</w:t>
      </w:r>
      <w:r w:rsidR="001611E8">
        <w:rPr>
          <w:rFonts w:ascii="Century Schoolbook" w:hAnsi="Century Schoolbook" w:cs="Century Schoolbook"/>
          <w:b/>
          <w:bCs/>
          <w:i/>
          <w:iCs/>
          <w:color w:val="0000FF"/>
          <w:spacing w:val="-1"/>
          <w:sz w:val="20"/>
          <w:szCs w:val="20"/>
        </w:rPr>
        <w:t>, 20</w:t>
      </w:r>
      <w:r w:rsidR="0032138C">
        <w:rPr>
          <w:rFonts w:ascii="Century Schoolbook" w:hAnsi="Century Schoolbook" w:cs="Century Schoolbook"/>
          <w:b/>
          <w:bCs/>
          <w:i/>
          <w:iCs/>
          <w:color w:val="0000FF"/>
          <w:spacing w:val="-1"/>
          <w:sz w:val="20"/>
          <w:szCs w:val="20"/>
        </w:rPr>
        <w:t>22</w:t>
      </w:r>
    </w:p>
    <w:p w14:paraId="31448B65" w14:textId="47F1563F" w:rsidR="007D0CCE" w:rsidRPr="00EC4804" w:rsidRDefault="007D0CCE" w:rsidP="008D0D94">
      <w:pPr>
        <w:pStyle w:val="BodyText"/>
        <w:kinsoku w:val="0"/>
        <w:overflowPunct w:val="0"/>
        <w:spacing w:before="194"/>
        <w:ind w:left="0" w:right="114"/>
        <w:rPr>
          <w:color w:val="000000"/>
          <w:spacing w:val="-1"/>
          <w:sz w:val="20"/>
          <w:szCs w:val="20"/>
        </w:rPr>
      </w:pPr>
      <w:r w:rsidRPr="00EC4804">
        <w:rPr>
          <w:sz w:val="20"/>
          <w:szCs w:val="20"/>
        </w:rPr>
        <w:t>The</w:t>
      </w:r>
      <w:r w:rsidRPr="00EC4804">
        <w:rPr>
          <w:spacing w:val="21"/>
          <w:sz w:val="20"/>
          <w:szCs w:val="20"/>
        </w:rPr>
        <w:t xml:space="preserve"> </w:t>
      </w:r>
      <w:r w:rsidRPr="00EC4804">
        <w:rPr>
          <w:spacing w:val="-1"/>
          <w:sz w:val="20"/>
          <w:szCs w:val="20"/>
        </w:rPr>
        <w:t>Hockley</w:t>
      </w:r>
      <w:r w:rsidRPr="00EC4804">
        <w:rPr>
          <w:spacing w:val="19"/>
          <w:sz w:val="20"/>
          <w:szCs w:val="20"/>
        </w:rPr>
        <w:t xml:space="preserve"> </w:t>
      </w:r>
      <w:r w:rsidRPr="00EC4804">
        <w:rPr>
          <w:spacing w:val="-1"/>
          <w:sz w:val="20"/>
          <w:szCs w:val="20"/>
        </w:rPr>
        <w:t>County</w:t>
      </w:r>
      <w:r w:rsidRPr="00EC4804">
        <w:rPr>
          <w:spacing w:val="23"/>
          <w:sz w:val="20"/>
          <w:szCs w:val="20"/>
        </w:rPr>
        <w:t xml:space="preserve"> </w:t>
      </w:r>
      <w:r w:rsidRPr="00EC4804">
        <w:rPr>
          <w:spacing w:val="-1"/>
          <w:sz w:val="20"/>
          <w:szCs w:val="20"/>
        </w:rPr>
        <w:t>Appraisal</w:t>
      </w:r>
      <w:r w:rsidRPr="00EC4804">
        <w:rPr>
          <w:spacing w:val="21"/>
          <w:sz w:val="20"/>
          <w:szCs w:val="20"/>
        </w:rPr>
        <w:t xml:space="preserve"> </w:t>
      </w:r>
      <w:r w:rsidRPr="00EC4804">
        <w:rPr>
          <w:spacing w:val="-1"/>
          <w:sz w:val="20"/>
          <w:szCs w:val="20"/>
        </w:rPr>
        <w:t>District</w:t>
      </w:r>
      <w:r w:rsidRPr="00EC4804">
        <w:rPr>
          <w:spacing w:val="27"/>
          <w:sz w:val="20"/>
          <w:szCs w:val="20"/>
        </w:rPr>
        <w:t xml:space="preserve"> </w:t>
      </w:r>
      <w:r w:rsidRPr="00EC4804">
        <w:rPr>
          <w:spacing w:val="-1"/>
          <w:sz w:val="20"/>
          <w:szCs w:val="20"/>
        </w:rPr>
        <w:t>Board</w:t>
      </w:r>
      <w:r w:rsidRPr="00EC4804">
        <w:rPr>
          <w:spacing w:val="22"/>
          <w:sz w:val="20"/>
          <w:szCs w:val="20"/>
        </w:rPr>
        <w:t xml:space="preserve"> </w:t>
      </w:r>
      <w:r w:rsidRPr="00EC4804">
        <w:rPr>
          <w:spacing w:val="-2"/>
          <w:sz w:val="20"/>
          <w:szCs w:val="20"/>
        </w:rPr>
        <w:t>of</w:t>
      </w:r>
      <w:r w:rsidRPr="00EC4804">
        <w:rPr>
          <w:spacing w:val="25"/>
          <w:sz w:val="20"/>
          <w:szCs w:val="20"/>
        </w:rPr>
        <w:t xml:space="preserve"> </w:t>
      </w:r>
      <w:r w:rsidRPr="00EC4804">
        <w:rPr>
          <w:spacing w:val="-1"/>
          <w:sz w:val="20"/>
          <w:szCs w:val="20"/>
        </w:rPr>
        <w:t>Directors</w:t>
      </w:r>
      <w:r w:rsidRPr="00EC4804">
        <w:rPr>
          <w:spacing w:val="22"/>
          <w:sz w:val="20"/>
          <w:szCs w:val="20"/>
        </w:rPr>
        <w:t xml:space="preserve"> </w:t>
      </w:r>
      <w:r w:rsidRPr="00EC4804">
        <w:rPr>
          <w:spacing w:val="-1"/>
          <w:sz w:val="20"/>
          <w:szCs w:val="20"/>
        </w:rPr>
        <w:t>met</w:t>
      </w:r>
      <w:r w:rsidRPr="00EC4804">
        <w:rPr>
          <w:spacing w:val="23"/>
          <w:sz w:val="20"/>
          <w:szCs w:val="20"/>
        </w:rPr>
        <w:t xml:space="preserve"> </w:t>
      </w:r>
      <w:r w:rsidRPr="00EC4804">
        <w:rPr>
          <w:spacing w:val="-1"/>
          <w:sz w:val="20"/>
          <w:szCs w:val="20"/>
        </w:rPr>
        <w:t>in</w:t>
      </w:r>
      <w:r w:rsidRPr="00EC4804">
        <w:rPr>
          <w:spacing w:val="22"/>
          <w:sz w:val="20"/>
          <w:szCs w:val="20"/>
        </w:rPr>
        <w:t xml:space="preserve"> </w:t>
      </w:r>
      <w:r w:rsidRPr="00EC4804">
        <w:rPr>
          <w:spacing w:val="-1"/>
          <w:sz w:val="20"/>
          <w:szCs w:val="20"/>
        </w:rPr>
        <w:t>regular</w:t>
      </w:r>
      <w:r w:rsidRPr="00EC4804">
        <w:rPr>
          <w:spacing w:val="20"/>
          <w:sz w:val="20"/>
          <w:szCs w:val="20"/>
        </w:rPr>
        <w:t xml:space="preserve"> </w:t>
      </w:r>
      <w:r w:rsidRPr="00EC4804">
        <w:rPr>
          <w:sz w:val="20"/>
          <w:szCs w:val="20"/>
        </w:rPr>
        <w:t>session</w:t>
      </w:r>
      <w:r w:rsidRPr="00EC4804">
        <w:rPr>
          <w:spacing w:val="22"/>
          <w:sz w:val="20"/>
          <w:szCs w:val="20"/>
        </w:rPr>
        <w:t xml:space="preserve"> </w:t>
      </w:r>
      <w:r w:rsidRPr="00EC4804">
        <w:rPr>
          <w:sz w:val="20"/>
          <w:szCs w:val="20"/>
        </w:rPr>
        <w:t>at</w:t>
      </w:r>
      <w:r w:rsidRPr="00EC4804">
        <w:rPr>
          <w:spacing w:val="23"/>
          <w:sz w:val="20"/>
          <w:szCs w:val="20"/>
        </w:rPr>
        <w:t xml:space="preserve"> </w:t>
      </w:r>
      <w:r w:rsidRPr="00EC4804">
        <w:rPr>
          <w:color w:val="0000FF"/>
          <w:sz w:val="20"/>
          <w:szCs w:val="20"/>
        </w:rPr>
        <w:t>1</w:t>
      </w:r>
      <w:r w:rsidR="0032138C" w:rsidRPr="00EC4804">
        <w:rPr>
          <w:color w:val="0000FF"/>
          <w:sz w:val="20"/>
          <w:szCs w:val="20"/>
        </w:rPr>
        <w:t>2:00</w:t>
      </w:r>
      <w:r w:rsidR="00E35585" w:rsidRPr="00EC4804">
        <w:rPr>
          <w:color w:val="0000FF"/>
          <w:sz w:val="20"/>
          <w:szCs w:val="20"/>
        </w:rPr>
        <w:t xml:space="preserve"> </w:t>
      </w:r>
      <w:r w:rsidR="00E35585" w:rsidRPr="00EC4804">
        <w:rPr>
          <w:sz w:val="20"/>
          <w:szCs w:val="20"/>
        </w:rPr>
        <w:t xml:space="preserve">in the afternoon </w:t>
      </w:r>
      <w:r w:rsidRPr="00EC4804">
        <w:rPr>
          <w:sz w:val="20"/>
          <w:szCs w:val="20"/>
        </w:rPr>
        <w:t>on</w:t>
      </w:r>
      <w:r w:rsidRPr="00EC4804">
        <w:rPr>
          <w:spacing w:val="22"/>
          <w:sz w:val="20"/>
          <w:szCs w:val="20"/>
        </w:rPr>
        <w:t xml:space="preserve"> </w:t>
      </w:r>
      <w:r w:rsidR="0032138C" w:rsidRPr="00EC4804">
        <w:rPr>
          <w:color w:val="0000FF"/>
          <w:spacing w:val="-1"/>
          <w:sz w:val="20"/>
          <w:szCs w:val="20"/>
        </w:rPr>
        <w:t>Tuesday</w:t>
      </w:r>
      <w:r w:rsidR="001611E8" w:rsidRPr="00EC4804">
        <w:rPr>
          <w:spacing w:val="-1"/>
          <w:sz w:val="20"/>
          <w:szCs w:val="20"/>
        </w:rPr>
        <w:t xml:space="preserve">, </w:t>
      </w:r>
      <w:r w:rsidR="0087255D" w:rsidRPr="00EC4804">
        <w:rPr>
          <w:color w:val="0000FF"/>
          <w:spacing w:val="-1"/>
          <w:sz w:val="20"/>
          <w:szCs w:val="20"/>
        </w:rPr>
        <w:t>May</w:t>
      </w:r>
      <w:r w:rsidR="001611E8" w:rsidRPr="00EC4804">
        <w:rPr>
          <w:color w:val="0000FF"/>
          <w:spacing w:val="-1"/>
          <w:sz w:val="20"/>
          <w:szCs w:val="20"/>
        </w:rPr>
        <w:t xml:space="preserve"> 1</w:t>
      </w:r>
      <w:r w:rsidR="0032138C" w:rsidRPr="00EC4804">
        <w:rPr>
          <w:color w:val="0000FF"/>
          <w:spacing w:val="-1"/>
          <w:sz w:val="20"/>
          <w:szCs w:val="20"/>
        </w:rPr>
        <w:t>0</w:t>
      </w:r>
      <w:r w:rsidR="001611E8" w:rsidRPr="00EC4804">
        <w:rPr>
          <w:color w:val="0000FF"/>
          <w:spacing w:val="-1"/>
          <w:sz w:val="20"/>
          <w:szCs w:val="20"/>
        </w:rPr>
        <w:t>, 202</w:t>
      </w:r>
      <w:r w:rsidR="0032138C" w:rsidRPr="00EC4804">
        <w:rPr>
          <w:color w:val="0000FF"/>
          <w:spacing w:val="-1"/>
          <w:sz w:val="20"/>
          <w:szCs w:val="20"/>
        </w:rPr>
        <w:t>2</w:t>
      </w:r>
      <w:r w:rsidRPr="00EC4804">
        <w:rPr>
          <w:color w:val="0000FF"/>
          <w:spacing w:val="-1"/>
          <w:sz w:val="20"/>
          <w:szCs w:val="20"/>
        </w:rPr>
        <w:t>,</w:t>
      </w:r>
      <w:r w:rsidRPr="00EC4804">
        <w:rPr>
          <w:color w:val="0000FF"/>
          <w:spacing w:val="3"/>
          <w:sz w:val="20"/>
          <w:szCs w:val="20"/>
        </w:rPr>
        <w:t xml:space="preserve"> </w:t>
      </w:r>
      <w:r w:rsidRPr="00EC4804">
        <w:rPr>
          <w:color w:val="000000"/>
          <w:spacing w:val="-2"/>
          <w:sz w:val="20"/>
          <w:szCs w:val="20"/>
        </w:rPr>
        <w:t>at</w:t>
      </w:r>
      <w:r w:rsidRPr="00EC4804">
        <w:rPr>
          <w:color w:val="000000"/>
          <w:spacing w:val="-1"/>
          <w:sz w:val="20"/>
          <w:szCs w:val="20"/>
        </w:rPr>
        <w:t xml:space="preserve"> the</w:t>
      </w:r>
      <w:r w:rsidRPr="00EC4804">
        <w:rPr>
          <w:color w:val="000000"/>
          <w:sz w:val="20"/>
          <w:szCs w:val="20"/>
        </w:rPr>
        <w:t xml:space="preserve"> </w:t>
      </w:r>
      <w:r w:rsidRPr="00EC4804">
        <w:rPr>
          <w:color w:val="000000"/>
          <w:spacing w:val="-1"/>
          <w:sz w:val="20"/>
          <w:szCs w:val="20"/>
        </w:rPr>
        <w:t>Appraisal</w:t>
      </w:r>
      <w:r w:rsidRPr="00EC4804">
        <w:rPr>
          <w:color w:val="000000"/>
          <w:sz w:val="20"/>
          <w:szCs w:val="20"/>
        </w:rPr>
        <w:t xml:space="preserve"> </w:t>
      </w:r>
      <w:r w:rsidRPr="00EC4804">
        <w:rPr>
          <w:color w:val="000000"/>
          <w:spacing w:val="-1"/>
          <w:sz w:val="20"/>
          <w:szCs w:val="20"/>
        </w:rPr>
        <w:t>District</w:t>
      </w:r>
      <w:r w:rsidRPr="00EC4804">
        <w:rPr>
          <w:color w:val="000000"/>
          <w:spacing w:val="2"/>
          <w:sz w:val="20"/>
          <w:szCs w:val="20"/>
        </w:rPr>
        <w:t xml:space="preserve"> </w:t>
      </w:r>
      <w:r w:rsidRPr="00EC4804">
        <w:rPr>
          <w:color w:val="000000"/>
          <w:spacing w:val="-1"/>
          <w:sz w:val="20"/>
          <w:szCs w:val="20"/>
        </w:rPr>
        <w:t>Board</w:t>
      </w:r>
      <w:r w:rsidRPr="00EC4804">
        <w:rPr>
          <w:color w:val="000000"/>
          <w:spacing w:val="1"/>
          <w:sz w:val="20"/>
          <w:szCs w:val="20"/>
        </w:rPr>
        <w:t xml:space="preserve"> </w:t>
      </w:r>
      <w:r w:rsidRPr="00EC4804">
        <w:rPr>
          <w:color w:val="000000"/>
          <w:spacing w:val="-1"/>
          <w:sz w:val="20"/>
          <w:szCs w:val="20"/>
        </w:rPr>
        <w:t>Room located</w:t>
      </w:r>
      <w:r w:rsidRPr="00EC4804">
        <w:rPr>
          <w:color w:val="000000"/>
          <w:spacing w:val="-2"/>
          <w:sz w:val="20"/>
          <w:szCs w:val="20"/>
        </w:rPr>
        <w:t xml:space="preserve"> </w:t>
      </w:r>
      <w:r w:rsidRPr="00EC4804">
        <w:rPr>
          <w:color w:val="000000"/>
          <w:sz w:val="20"/>
          <w:szCs w:val="20"/>
        </w:rPr>
        <w:t>at</w:t>
      </w:r>
      <w:r w:rsidRPr="00EC4804">
        <w:rPr>
          <w:color w:val="000000"/>
          <w:spacing w:val="-1"/>
          <w:sz w:val="20"/>
          <w:szCs w:val="20"/>
        </w:rPr>
        <w:t xml:space="preserve"> 1103</w:t>
      </w:r>
      <w:r w:rsidRPr="00EC4804">
        <w:rPr>
          <w:color w:val="000000"/>
          <w:spacing w:val="-2"/>
          <w:sz w:val="20"/>
          <w:szCs w:val="20"/>
        </w:rPr>
        <w:t xml:space="preserve"> </w:t>
      </w:r>
      <w:r w:rsidRPr="00EC4804">
        <w:rPr>
          <w:color w:val="000000"/>
          <w:spacing w:val="-1"/>
          <w:sz w:val="20"/>
          <w:szCs w:val="20"/>
        </w:rPr>
        <w:t>Houston</w:t>
      </w:r>
      <w:r w:rsidRPr="00EC4804">
        <w:rPr>
          <w:color w:val="000000"/>
          <w:spacing w:val="-2"/>
          <w:sz w:val="20"/>
          <w:szCs w:val="20"/>
        </w:rPr>
        <w:t xml:space="preserve"> </w:t>
      </w:r>
      <w:r w:rsidRPr="00EC4804">
        <w:rPr>
          <w:color w:val="000000"/>
          <w:spacing w:val="-1"/>
          <w:sz w:val="20"/>
          <w:szCs w:val="20"/>
        </w:rPr>
        <w:t>Street in</w:t>
      </w:r>
      <w:r w:rsidRPr="00EC4804">
        <w:rPr>
          <w:color w:val="000000"/>
          <w:sz w:val="20"/>
          <w:szCs w:val="20"/>
        </w:rPr>
        <w:t xml:space="preserve"> </w:t>
      </w:r>
      <w:r w:rsidRPr="00EC4804">
        <w:rPr>
          <w:color w:val="000000"/>
          <w:spacing w:val="-1"/>
          <w:sz w:val="20"/>
          <w:szCs w:val="20"/>
        </w:rPr>
        <w:t>Levelland, Texas.</w:t>
      </w:r>
    </w:p>
    <w:p w14:paraId="2DA476E3" w14:textId="77777777" w:rsidR="007D0CCE" w:rsidRPr="00EC4804" w:rsidRDefault="007D0CCE" w:rsidP="008D0D94">
      <w:pPr>
        <w:pStyle w:val="BodyText"/>
        <w:kinsoku w:val="0"/>
        <w:overflowPunct w:val="0"/>
        <w:spacing w:before="10"/>
        <w:ind w:left="0"/>
        <w:rPr>
          <w:sz w:val="20"/>
          <w:szCs w:val="20"/>
        </w:rPr>
      </w:pPr>
    </w:p>
    <w:p w14:paraId="0C06ACB2" w14:textId="64D94299" w:rsidR="00E35585" w:rsidRPr="00EC4804" w:rsidRDefault="007D0CCE" w:rsidP="008D0D94">
      <w:pPr>
        <w:pStyle w:val="BodyText"/>
        <w:kinsoku w:val="0"/>
        <w:overflowPunct w:val="0"/>
        <w:ind w:left="0" w:right="114"/>
        <w:rPr>
          <w:spacing w:val="-1"/>
          <w:sz w:val="20"/>
          <w:szCs w:val="20"/>
        </w:rPr>
      </w:pPr>
      <w:r w:rsidRPr="00EC4804">
        <w:rPr>
          <w:spacing w:val="-1"/>
          <w:sz w:val="20"/>
          <w:szCs w:val="20"/>
        </w:rPr>
        <w:t>Present</w:t>
      </w:r>
      <w:r w:rsidRPr="00EC4804">
        <w:rPr>
          <w:spacing w:val="13"/>
          <w:sz w:val="20"/>
          <w:szCs w:val="20"/>
        </w:rPr>
        <w:t xml:space="preserve"> </w:t>
      </w:r>
      <w:r w:rsidRPr="00EC4804">
        <w:rPr>
          <w:spacing w:val="-1"/>
          <w:sz w:val="20"/>
          <w:szCs w:val="20"/>
        </w:rPr>
        <w:t>were</w:t>
      </w:r>
      <w:r w:rsidR="00E35585" w:rsidRPr="00EC4804">
        <w:rPr>
          <w:spacing w:val="-1"/>
          <w:sz w:val="20"/>
          <w:szCs w:val="20"/>
        </w:rPr>
        <w:t xml:space="preserve"> </w:t>
      </w:r>
      <w:r w:rsidR="0087255D" w:rsidRPr="00EC4804">
        <w:rPr>
          <w:spacing w:val="-1"/>
          <w:sz w:val="20"/>
          <w:szCs w:val="20"/>
        </w:rPr>
        <w:t>Larry Carter</w:t>
      </w:r>
      <w:r w:rsidR="00B86BE5" w:rsidRPr="00EC4804">
        <w:rPr>
          <w:spacing w:val="-1"/>
          <w:sz w:val="20"/>
          <w:szCs w:val="20"/>
        </w:rPr>
        <w:t>,</w:t>
      </w:r>
      <w:r w:rsidR="00926AD9" w:rsidRPr="00EC4804">
        <w:rPr>
          <w:rFonts w:ascii="Times New Roman" w:hAnsi="Times New Roman" w:cs="Times New Roman"/>
          <w:spacing w:val="-1"/>
        </w:rPr>
        <w:t xml:space="preserve"> </w:t>
      </w:r>
      <w:r w:rsidR="00B86BE5" w:rsidRPr="00EC4804">
        <w:rPr>
          <w:spacing w:val="-1"/>
          <w:sz w:val="20"/>
          <w:szCs w:val="20"/>
        </w:rPr>
        <w:t>Buddy Moore</w:t>
      </w:r>
      <w:r w:rsidRPr="00EC4804">
        <w:rPr>
          <w:spacing w:val="-1"/>
          <w:sz w:val="20"/>
          <w:szCs w:val="20"/>
        </w:rPr>
        <w:t>,</w:t>
      </w:r>
      <w:r w:rsidR="00B86BE5" w:rsidRPr="00EC4804">
        <w:rPr>
          <w:spacing w:val="-1"/>
          <w:sz w:val="20"/>
          <w:szCs w:val="20"/>
        </w:rPr>
        <w:t xml:space="preserve"> DeEtte Edens</w:t>
      </w:r>
      <w:r w:rsidR="00E35585" w:rsidRPr="00EC4804">
        <w:rPr>
          <w:spacing w:val="-1"/>
          <w:sz w:val="20"/>
          <w:szCs w:val="20"/>
        </w:rPr>
        <w:t>, Ty Gregory</w:t>
      </w:r>
      <w:r w:rsidR="00F40E95" w:rsidRPr="00EC4804">
        <w:rPr>
          <w:spacing w:val="-1"/>
          <w:sz w:val="20"/>
          <w:szCs w:val="20"/>
        </w:rPr>
        <w:t>,</w:t>
      </w:r>
      <w:r w:rsidR="00E35585" w:rsidRPr="00EC4804">
        <w:rPr>
          <w:spacing w:val="-1"/>
          <w:sz w:val="20"/>
          <w:szCs w:val="20"/>
        </w:rPr>
        <w:t xml:space="preserve"> Matt Buxkemper</w:t>
      </w:r>
      <w:r w:rsidR="00612393" w:rsidRPr="00EC4804">
        <w:rPr>
          <w:spacing w:val="-1"/>
          <w:sz w:val="20"/>
          <w:szCs w:val="20"/>
        </w:rPr>
        <w:t>, Debbie Bramalett,</w:t>
      </w:r>
    </w:p>
    <w:p w14:paraId="1971AA19" w14:textId="1D282D8A" w:rsidR="007D0CCE" w:rsidRPr="00EC4804" w:rsidRDefault="0087255D" w:rsidP="008D0D94">
      <w:pPr>
        <w:pStyle w:val="BodyText"/>
        <w:kinsoku w:val="0"/>
        <w:overflowPunct w:val="0"/>
        <w:ind w:left="0" w:right="114"/>
        <w:rPr>
          <w:spacing w:val="-1"/>
          <w:sz w:val="20"/>
          <w:szCs w:val="20"/>
        </w:rPr>
      </w:pPr>
      <w:r w:rsidRPr="00EC4804">
        <w:rPr>
          <w:spacing w:val="-1"/>
          <w:sz w:val="20"/>
          <w:szCs w:val="20"/>
        </w:rPr>
        <w:t>along with</w:t>
      </w:r>
      <w:r w:rsidR="00FD4D09" w:rsidRPr="00EC4804">
        <w:rPr>
          <w:spacing w:val="-1"/>
          <w:sz w:val="20"/>
          <w:szCs w:val="20"/>
        </w:rPr>
        <w:t xml:space="preserve"> </w:t>
      </w:r>
      <w:r w:rsidRPr="00EC4804">
        <w:rPr>
          <w:spacing w:val="-1"/>
          <w:sz w:val="20"/>
          <w:szCs w:val="20"/>
        </w:rPr>
        <w:t>s</w:t>
      </w:r>
      <w:r w:rsidR="007D0CCE" w:rsidRPr="00EC4804">
        <w:rPr>
          <w:spacing w:val="-1"/>
          <w:sz w:val="20"/>
          <w:szCs w:val="20"/>
        </w:rPr>
        <w:t>taff members</w:t>
      </w:r>
      <w:r w:rsidR="00B86BE5" w:rsidRPr="00EC4804">
        <w:rPr>
          <w:spacing w:val="2"/>
          <w:sz w:val="20"/>
          <w:szCs w:val="20"/>
        </w:rPr>
        <w:t xml:space="preserve"> </w:t>
      </w:r>
      <w:r w:rsidR="005249DC" w:rsidRPr="00EC4804">
        <w:rPr>
          <w:spacing w:val="-1"/>
          <w:sz w:val="20"/>
          <w:szCs w:val="20"/>
        </w:rPr>
        <w:t>Ryan Noland,</w:t>
      </w:r>
      <w:r w:rsidR="00C96378" w:rsidRPr="00EC4804">
        <w:rPr>
          <w:spacing w:val="-1"/>
          <w:sz w:val="20"/>
          <w:szCs w:val="20"/>
        </w:rPr>
        <w:t xml:space="preserve"> </w:t>
      </w:r>
      <w:r w:rsidR="00FD4D09" w:rsidRPr="00EC4804">
        <w:rPr>
          <w:spacing w:val="-1"/>
          <w:sz w:val="20"/>
          <w:szCs w:val="20"/>
        </w:rPr>
        <w:t>Kimberly Rico</w:t>
      </w:r>
      <w:r w:rsidR="0002732D" w:rsidRPr="00EC4804">
        <w:rPr>
          <w:spacing w:val="-1"/>
          <w:sz w:val="20"/>
          <w:szCs w:val="20"/>
        </w:rPr>
        <w:t>, Roxann Gonzales, Chief Appraiser Lorie Marquez. Also present were Teresa Montemayor</w:t>
      </w:r>
      <w:r w:rsidR="00E15E75" w:rsidRPr="00EC4804">
        <w:rPr>
          <w:spacing w:val="-1"/>
          <w:sz w:val="20"/>
          <w:szCs w:val="20"/>
        </w:rPr>
        <w:t xml:space="preserve"> with Levelland ISD</w:t>
      </w:r>
      <w:r w:rsidR="0002732D" w:rsidRPr="00EC4804">
        <w:rPr>
          <w:spacing w:val="-1"/>
          <w:sz w:val="20"/>
          <w:szCs w:val="20"/>
        </w:rPr>
        <w:t xml:space="preserve"> and Auditor</w:t>
      </w:r>
      <w:r w:rsidR="00E15E75" w:rsidRPr="00EC4804">
        <w:rPr>
          <w:spacing w:val="-1"/>
          <w:sz w:val="20"/>
          <w:szCs w:val="20"/>
        </w:rPr>
        <w:t xml:space="preserve"> John M. Merriss from Doshier, Pickens and Frances LLC</w:t>
      </w:r>
      <w:r w:rsidR="00F40E95" w:rsidRPr="00EC4804">
        <w:rPr>
          <w:spacing w:val="-1"/>
          <w:sz w:val="20"/>
          <w:szCs w:val="20"/>
        </w:rPr>
        <w:t>.</w:t>
      </w:r>
    </w:p>
    <w:p w14:paraId="38974D6F" w14:textId="77777777" w:rsidR="007D0CCE" w:rsidRPr="00EC4804" w:rsidRDefault="007D0CCE" w:rsidP="008D0D94">
      <w:pPr>
        <w:pStyle w:val="BodyText"/>
        <w:kinsoku w:val="0"/>
        <w:overflowPunct w:val="0"/>
        <w:ind w:left="0"/>
        <w:rPr>
          <w:sz w:val="20"/>
          <w:szCs w:val="20"/>
        </w:rPr>
      </w:pPr>
    </w:p>
    <w:p w14:paraId="033276D0" w14:textId="75064D15" w:rsidR="00A133FC" w:rsidRPr="00EC4804" w:rsidRDefault="007D0CCE" w:rsidP="008D0D94">
      <w:pPr>
        <w:pStyle w:val="BodyText"/>
        <w:kinsoku w:val="0"/>
        <w:overflowPunct w:val="0"/>
        <w:ind w:left="0" w:right="113"/>
        <w:rPr>
          <w:color w:val="0000FF"/>
          <w:spacing w:val="-1"/>
          <w:sz w:val="20"/>
          <w:szCs w:val="20"/>
        </w:rPr>
      </w:pPr>
      <w:r w:rsidRPr="00EC4804">
        <w:rPr>
          <w:spacing w:val="-1"/>
          <w:sz w:val="20"/>
          <w:szCs w:val="20"/>
        </w:rPr>
        <w:t>Determination</w:t>
      </w:r>
      <w:r w:rsidRPr="00EC4804">
        <w:rPr>
          <w:spacing w:val="9"/>
          <w:sz w:val="20"/>
          <w:szCs w:val="20"/>
        </w:rPr>
        <w:t xml:space="preserve"> </w:t>
      </w:r>
      <w:r w:rsidRPr="00EC4804">
        <w:rPr>
          <w:spacing w:val="-2"/>
          <w:sz w:val="20"/>
          <w:szCs w:val="20"/>
        </w:rPr>
        <w:t>of</w:t>
      </w:r>
      <w:r w:rsidRPr="00EC4804">
        <w:rPr>
          <w:spacing w:val="13"/>
          <w:sz w:val="20"/>
          <w:szCs w:val="20"/>
        </w:rPr>
        <w:t xml:space="preserve"> </w:t>
      </w:r>
      <w:r w:rsidRPr="00EC4804">
        <w:rPr>
          <w:spacing w:val="-1"/>
          <w:sz w:val="20"/>
          <w:szCs w:val="20"/>
        </w:rPr>
        <w:t>quorum</w:t>
      </w:r>
      <w:r w:rsidRPr="00EC4804">
        <w:rPr>
          <w:spacing w:val="8"/>
          <w:sz w:val="20"/>
          <w:szCs w:val="20"/>
        </w:rPr>
        <w:t xml:space="preserve"> </w:t>
      </w:r>
      <w:r w:rsidRPr="00EC4804">
        <w:rPr>
          <w:sz w:val="20"/>
          <w:szCs w:val="20"/>
        </w:rPr>
        <w:t>present</w:t>
      </w:r>
      <w:r w:rsidRPr="00EC4804">
        <w:rPr>
          <w:spacing w:val="11"/>
          <w:sz w:val="20"/>
          <w:szCs w:val="20"/>
        </w:rPr>
        <w:t xml:space="preserve"> </w:t>
      </w:r>
      <w:r w:rsidRPr="00EC4804">
        <w:rPr>
          <w:spacing w:val="-1"/>
          <w:sz w:val="20"/>
          <w:szCs w:val="20"/>
        </w:rPr>
        <w:t>and</w:t>
      </w:r>
      <w:r w:rsidRPr="00EC4804">
        <w:rPr>
          <w:spacing w:val="14"/>
          <w:sz w:val="20"/>
          <w:szCs w:val="20"/>
        </w:rPr>
        <w:t xml:space="preserve"> </w:t>
      </w:r>
      <w:r w:rsidRPr="00EC4804">
        <w:rPr>
          <w:sz w:val="20"/>
          <w:szCs w:val="20"/>
        </w:rPr>
        <w:t>the</w:t>
      </w:r>
      <w:r w:rsidRPr="00EC4804">
        <w:rPr>
          <w:spacing w:val="10"/>
          <w:sz w:val="20"/>
          <w:szCs w:val="20"/>
        </w:rPr>
        <w:t xml:space="preserve"> </w:t>
      </w:r>
      <w:r w:rsidRPr="00EC4804">
        <w:rPr>
          <w:spacing w:val="-1"/>
          <w:sz w:val="20"/>
          <w:szCs w:val="20"/>
        </w:rPr>
        <w:t>meeting</w:t>
      </w:r>
      <w:r w:rsidRPr="00EC4804">
        <w:rPr>
          <w:spacing w:val="12"/>
          <w:sz w:val="20"/>
          <w:szCs w:val="20"/>
        </w:rPr>
        <w:t xml:space="preserve"> </w:t>
      </w:r>
      <w:r w:rsidRPr="00EC4804">
        <w:rPr>
          <w:spacing w:val="-2"/>
          <w:sz w:val="20"/>
          <w:szCs w:val="20"/>
        </w:rPr>
        <w:t>was</w:t>
      </w:r>
      <w:r w:rsidRPr="00EC4804">
        <w:rPr>
          <w:spacing w:val="10"/>
          <w:sz w:val="20"/>
          <w:szCs w:val="20"/>
        </w:rPr>
        <w:t xml:space="preserve"> </w:t>
      </w:r>
      <w:r w:rsidRPr="00EC4804">
        <w:rPr>
          <w:spacing w:val="-1"/>
          <w:sz w:val="20"/>
          <w:szCs w:val="20"/>
        </w:rPr>
        <w:t>called</w:t>
      </w:r>
      <w:r w:rsidRPr="00EC4804">
        <w:rPr>
          <w:spacing w:val="12"/>
          <w:sz w:val="20"/>
          <w:szCs w:val="20"/>
        </w:rPr>
        <w:t xml:space="preserve"> </w:t>
      </w:r>
      <w:r w:rsidRPr="00EC4804">
        <w:rPr>
          <w:sz w:val="20"/>
          <w:szCs w:val="20"/>
        </w:rPr>
        <w:t>to</w:t>
      </w:r>
      <w:r w:rsidRPr="00EC4804">
        <w:rPr>
          <w:spacing w:val="10"/>
          <w:sz w:val="20"/>
          <w:szCs w:val="20"/>
        </w:rPr>
        <w:t xml:space="preserve"> </w:t>
      </w:r>
      <w:r w:rsidRPr="00EC4804">
        <w:rPr>
          <w:sz w:val="20"/>
          <w:szCs w:val="20"/>
        </w:rPr>
        <w:t>order</w:t>
      </w:r>
      <w:r w:rsidRPr="00EC4804">
        <w:rPr>
          <w:spacing w:val="12"/>
          <w:sz w:val="20"/>
          <w:szCs w:val="20"/>
        </w:rPr>
        <w:t xml:space="preserve"> </w:t>
      </w:r>
      <w:r w:rsidRPr="00EC4804">
        <w:rPr>
          <w:spacing w:val="-1"/>
          <w:sz w:val="20"/>
          <w:szCs w:val="20"/>
        </w:rPr>
        <w:t>by</w:t>
      </w:r>
      <w:r w:rsidRPr="00EC4804">
        <w:rPr>
          <w:spacing w:val="10"/>
          <w:sz w:val="20"/>
          <w:szCs w:val="20"/>
        </w:rPr>
        <w:t xml:space="preserve"> </w:t>
      </w:r>
      <w:r w:rsidR="0087255D" w:rsidRPr="00EC4804">
        <w:rPr>
          <w:color w:val="0000FF"/>
          <w:spacing w:val="-1"/>
          <w:sz w:val="20"/>
          <w:szCs w:val="20"/>
        </w:rPr>
        <w:t>Larry Carter</w:t>
      </w:r>
      <w:r w:rsidR="005249DC" w:rsidRPr="00EC4804">
        <w:rPr>
          <w:color w:val="0000FF"/>
          <w:spacing w:val="-1"/>
          <w:sz w:val="20"/>
          <w:szCs w:val="20"/>
        </w:rPr>
        <w:t>.</w:t>
      </w:r>
    </w:p>
    <w:p w14:paraId="1F8278B0" w14:textId="61DAEE5D" w:rsidR="007D0CCE" w:rsidRPr="00EC4804" w:rsidRDefault="0002732D" w:rsidP="008D0D94">
      <w:pPr>
        <w:pStyle w:val="BodyText"/>
        <w:kinsoku w:val="0"/>
        <w:overflowPunct w:val="0"/>
        <w:ind w:left="0" w:right="113"/>
        <w:rPr>
          <w:color w:val="000000"/>
          <w:spacing w:val="-1"/>
          <w:sz w:val="20"/>
          <w:szCs w:val="20"/>
        </w:rPr>
      </w:pPr>
      <w:r w:rsidRPr="00EC4804">
        <w:rPr>
          <w:color w:val="0000FF"/>
          <w:spacing w:val="-1"/>
          <w:sz w:val="20"/>
          <w:szCs w:val="20"/>
        </w:rPr>
        <w:t xml:space="preserve">Larry Carter </w:t>
      </w:r>
      <w:r w:rsidRPr="00EC4804">
        <w:rPr>
          <w:spacing w:val="-1"/>
          <w:sz w:val="20"/>
          <w:szCs w:val="20"/>
        </w:rPr>
        <w:t>also</w:t>
      </w:r>
      <w:r w:rsidR="007D0CCE" w:rsidRPr="00EC4804">
        <w:rPr>
          <w:color w:val="0000FF"/>
          <w:spacing w:val="10"/>
          <w:sz w:val="20"/>
          <w:szCs w:val="20"/>
        </w:rPr>
        <w:t xml:space="preserve"> </w:t>
      </w:r>
      <w:r w:rsidR="00E05DB9" w:rsidRPr="00EC4804">
        <w:rPr>
          <w:color w:val="000000"/>
          <w:spacing w:val="-1"/>
          <w:sz w:val="20"/>
          <w:szCs w:val="20"/>
        </w:rPr>
        <w:t>gave the invocation</w:t>
      </w:r>
      <w:r w:rsidR="007D0CCE" w:rsidRPr="00EC4804">
        <w:rPr>
          <w:color w:val="000000"/>
          <w:sz w:val="20"/>
          <w:szCs w:val="20"/>
        </w:rPr>
        <w:t xml:space="preserve"> </w:t>
      </w:r>
      <w:r w:rsidR="007D0CCE" w:rsidRPr="00EC4804">
        <w:rPr>
          <w:color w:val="000000"/>
          <w:spacing w:val="-1"/>
          <w:sz w:val="20"/>
          <w:szCs w:val="20"/>
        </w:rPr>
        <w:t>and</w:t>
      </w:r>
      <w:r w:rsidR="007D0CCE" w:rsidRPr="00EC4804">
        <w:rPr>
          <w:color w:val="000000"/>
          <w:sz w:val="20"/>
          <w:szCs w:val="20"/>
        </w:rPr>
        <w:t xml:space="preserve"> the</w:t>
      </w:r>
      <w:r w:rsidR="007D0CCE" w:rsidRPr="00EC4804">
        <w:rPr>
          <w:color w:val="000000"/>
          <w:spacing w:val="1"/>
          <w:sz w:val="20"/>
          <w:szCs w:val="20"/>
        </w:rPr>
        <w:t xml:space="preserve"> </w:t>
      </w:r>
      <w:r w:rsidR="007D0CCE" w:rsidRPr="00EC4804">
        <w:rPr>
          <w:color w:val="000000"/>
          <w:spacing w:val="-1"/>
          <w:sz w:val="20"/>
          <w:szCs w:val="20"/>
        </w:rPr>
        <w:t>Board</w:t>
      </w:r>
      <w:r w:rsidR="007D0CCE" w:rsidRPr="00EC4804">
        <w:rPr>
          <w:color w:val="000000"/>
          <w:spacing w:val="-2"/>
          <w:sz w:val="20"/>
          <w:szCs w:val="20"/>
        </w:rPr>
        <w:t xml:space="preserve"> </w:t>
      </w:r>
      <w:r w:rsidR="007D0CCE" w:rsidRPr="00EC4804">
        <w:rPr>
          <w:color w:val="000000"/>
          <w:spacing w:val="-1"/>
          <w:sz w:val="20"/>
          <w:szCs w:val="20"/>
        </w:rPr>
        <w:t>and</w:t>
      </w:r>
      <w:r w:rsidR="007D0CCE" w:rsidRPr="00EC4804">
        <w:rPr>
          <w:color w:val="000000"/>
          <w:spacing w:val="-2"/>
          <w:sz w:val="20"/>
          <w:szCs w:val="20"/>
        </w:rPr>
        <w:t xml:space="preserve"> </w:t>
      </w:r>
      <w:r w:rsidR="007D0CCE" w:rsidRPr="00EC4804">
        <w:rPr>
          <w:color w:val="000000"/>
          <w:spacing w:val="-1"/>
          <w:sz w:val="20"/>
          <w:szCs w:val="20"/>
        </w:rPr>
        <w:t>those</w:t>
      </w:r>
      <w:r w:rsidR="007D0CCE" w:rsidRPr="00EC4804">
        <w:rPr>
          <w:color w:val="000000"/>
          <w:sz w:val="20"/>
          <w:szCs w:val="20"/>
        </w:rPr>
        <w:t xml:space="preserve"> </w:t>
      </w:r>
      <w:r w:rsidR="007D0CCE" w:rsidRPr="00EC4804">
        <w:rPr>
          <w:color w:val="000000"/>
          <w:spacing w:val="-1"/>
          <w:sz w:val="20"/>
          <w:szCs w:val="20"/>
        </w:rPr>
        <w:t>present joined</w:t>
      </w:r>
      <w:r w:rsidR="007D0CCE" w:rsidRPr="00EC4804">
        <w:rPr>
          <w:color w:val="000000"/>
          <w:sz w:val="20"/>
          <w:szCs w:val="20"/>
        </w:rPr>
        <w:t xml:space="preserve"> in the</w:t>
      </w:r>
      <w:r w:rsidR="007D0CCE" w:rsidRPr="00EC4804">
        <w:rPr>
          <w:color w:val="000000"/>
          <w:spacing w:val="-2"/>
          <w:sz w:val="20"/>
          <w:szCs w:val="20"/>
        </w:rPr>
        <w:t xml:space="preserve"> </w:t>
      </w:r>
      <w:r w:rsidR="007D0CCE" w:rsidRPr="00EC4804">
        <w:rPr>
          <w:color w:val="000000"/>
          <w:spacing w:val="-1"/>
          <w:sz w:val="20"/>
          <w:szCs w:val="20"/>
        </w:rPr>
        <w:t>Pledge</w:t>
      </w:r>
      <w:r w:rsidR="007D0CCE" w:rsidRPr="00EC4804">
        <w:rPr>
          <w:color w:val="000000"/>
          <w:spacing w:val="-2"/>
          <w:sz w:val="20"/>
          <w:szCs w:val="20"/>
        </w:rPr>
        <w:t xml:space="preserve"> of</w:t>
      </w:r>
      <w:r w:rsidR="007D0CCE" w:rsidRPr="00EC4804">
        <w:rPr>
          <w:color w:val="000000"/>
          <w:spacing w:val="2"/>
          <w:sz w:val="20"/>
          <w:szCs w:val="20"/>
        </w:rPr>
        <w:t xml:space="preserve"> </w:t>
      </w:r>
      <w:r w:rsidR="007D0CCE" w:rsidRPr="00EC4804">
        <w:rPr>
          <w:color w:val="000000"/>
          <w:spacing w:val="-1"/>
          <w:sz w:val="20"/>
          <w:szCs w:val="20"/>
        </w:rPr>
        <w:t>Allegiance.</w:t>
      </w:r>
    </w:p>
    <w:p w14:paraId="0798BECF" w14:textId="77777777" w:rsidR="00D30409" w:rsidRPr="00EC4804" w:rsidRDefault="00D30409" w:rsidP="0087255D">
      <w:pPr>
        <w:pStyle w:val="BodyText"/>
        <w:kinsoku w:val="0"/>
        <w:overflowPunct w:val="0"/>
        <w:ind w:left="0" w:right="113"/>
        <w:rPr>
          <w:color w:val="000000"/>
          <w:spacing w:val="-1"/>
          <w:sz w:val="20"/>
          <w:szCs w:val="20"/>
        </w:rPr>
      </w:pPr>
    </w:p>
    <w:p w14:paraId="5F05FDB6" w14:textId="4D2D0BE7" w:rsidR="007D0CCE" w:rsidRPr="00EC4804" w:rsidRDefault="007D0CCE" w:rsidP="008D0D94">
      <w:pPr>
        <w:pStyle w:val="BodyText"/>
        <w:kinsoku w:val="0"/>
        <w:overflowPunct w:val="0"/>
        <w:ind w:left="0" w:right="114"/>
        <w:rPr>
          <w:color w:val="000000"/>
          <w:spacing w:val="-2"/>
          <w:sz w:val="20"/>
          <w:szCs w:val="20"/>
        </w:rPr>
      </w:pPr>
      <w:r w:rsidRPr="00EC4804">
        <w:rPr>
          <w:spacing w:val="-1"/>
          <w:sz w:val="20"/>
          <w:szCs w:val="20"/>
        </w:rPr>
        <w:t>Motion</w:t>
      </w:r>
      <w:r w:rsidRPr="00EC4804">
        <w:rPr>
          <w:spacing w:val="15"/>
          <w:sz w:val="20"/>
          <w:szCs w:val="20"/>
        </w:rPr>
        <w:t xml:space="preserve"> </w:t>
      </w:r>
      <w:r w:rsidRPr="00EC4804">
        <w:rPr>
          <w:spacing w:val="-1"/>
          <w:sz w:val="20"/>
          <w:szCs w:val="20"/>
        </w:rPr>
        <w:t>made</w:t>
      </w:r>
      <w:r w:rsidR="00FE2870" w:rsidRPr="00EC4804">
        <w:rPr>
          <w:spacing w:val="-1"/>
          <w:sz w:val="20"/>
          <w:szCs w:val="20"/>
        </w:rPr>
        <w:t xml:space="preserve"> by </w:t>
      </w:r>
      <w:bookmarkStart w:id="0" w:name="_Hlk103087324"/>
      <w:r w:rsidR="00F40E95" w:rsidRPr="00EC4804">
        <w:rPr>
          <w:color w:val="0000FF"/>
          <w:spacing w:val="-2"/>
          <w:sz w:val="20"/>
          <w:szCs w:val="20"/>
        </w:rPr>
        <w:t>DeEtte Edens</w:t>
      </w:r>
      <w:r w:rsidR="000E48E3" w:rsidRPr="00EC4804">
        <w:rPr>
          <w:color w:val="0000FF"/>
          <w:spacing w:val="-2"/>
          <w:sz w:val="20"/>
          <w:szCs w:val="20"/>
        </w:rPr>
        <w:t xml:space="preserve"> </w:t>
      </w:r>
      <w:bookmarkEnd w:id="0"/>
      <w:r w:rsidRPr="00EC4804">
        <w:rPr>
          <w:color w:val="000000"/>
          <w:spacing w:val="-1"/>
          <w:sz w:val="20"/>
          <w:szCs w:val="20"/>
        </w:rPr>
        <w:t>and</w:t>
      </w:r>
      <w:r w:rsidRPr="00EC4804">
        <w:rPr>
          <w:color w:val="000000"/>
          <w:spacing w:val="12"/>
          <w:sz w:val="20"/>
          <w:szCs w:val="20"/>
        </w:rPr>
        <w:t xml:space="preserve"> </w:t>
      </w:r>
      <w:r w:rsidRPr="00EC4804">
        <w:rPr>
          <w:color w:val="000000"/>
          <w:spacing w:val="-1"/>
          <w:sz w:val="20"/>
          <w:szCs w:val="20"/>
        </w:rPr>
        <w:t>seconded</w:t>
      </w:r>
      <w:r w:rsidR="00D644AD" w:rsidRPr="00EC4804">
        <w:rPr>
          <w:color w:val="000000"/>
          <w:spacing w:val="-1"/>
          <w:sz w:val="20"/>
          <w:szCs w:val="20"/>
        </w:rPr>
        <w:t xml:space="preserve"> by</w:t>
      </w:r>
      <w:r w:rsidR="000E48E3" w:rsidRPr="00EC4804">
        <w:rPr>
          <w:color w:val="000000"/>
          <w:spacing w:val="-1"/>
          <w:sz w:val="20"/>
          <w:szCs w:val="20"/>
        </w:rPr>
        <w:t xml:space="preserve"> </w:t>
      </w:r>
      <w:bookmarkStart w:id="1" w:name="_Hlk103087373"/>
      <w:r w:rsidR="00F40E95" w:rsidRPr="00EC4804">
        <w:rPr>
          <w:color w:val="0000FF"/>
          <w:spacing w:val="-1"/>
          <w:sz w:val="20"/>
          <w:szCs w:val="20"/>
        </w:rPr>
        <w:t>Buddy Moore</w:t>
      </w:r>
      <w:r w:rsidR="006026AA" w:rsidRPr="00EC4804">
        <w:rPr>
          <w:color w:val="0000FF"/>
          <w:spacing w:val="-1"/>
          <w:sz w:val="20"/>
          <w:szCs w:val="20"/>
        </w:rPr>
        <w:t xml:space="preserve"> </w:t>
      </w:r>
      <w:bookmarkEnd w:id="1"/>
      <w:r w:rsidRPr="00EC4804">
        <w:rPr>
          <w:color w:val="000000"/>
          <w:sz w:val="20"/>
          <w:szCs w:val="20"/>
        </w:rPr>
        <w:t>to</w:t>
      </w:r>
      <w:r w:rsidRPr="00EC4804">
        <w:rPr>
          <w:color w:val="000000"/>
          <w:spacing w:val="12"/>
          <w:sz w:val="20"/>
          <w:szCs w:val="20"/>
        </w:rPr>
        <w:t xml:space="preserve"> </w:t>
      </w:r>
      <w:r w:rsidRPr="00EC4804">
        <w:rPr>
          <w:color w:val="000000"/>
          <w:spacing w:val="-1"/>
          <w:sz w:val="20"/>
          <w:szCs w:val="20"/>
        </w:rPr>
        <w:t>accept</w:t>
      </w:r>
      <w:r w:rsidRPr="00EC4804">
        <w:rPr>
          <w:color w:val="000000"/>
          <w:spacing w:val="13"/>
          <w:sz w:val="20"/>
          <w:szCs w:val="20"/>
        </w:rPr>
        <w:t xml:space="preserve"> </w:t>
      </w:r>
      <w:r w:rsidRPr="00EC4804">
        <w:rPr>
          <w:color w:val="000000"/>
          <w:spacing w:val="-1"/>
          <w:sz w:val="20"/>
          <w:szCs w:val="20"/>
        </w:rPr>
        <w:t>the</w:t>
      </w:r>
      <w:r w:rsidRPr="00EC4804">
        <w:rPr>
          <w:color w:val="000000"/>
          <w:spacing w:val="15"/>
          <w:sz w:val="20"/>
          <w:szCs w:val="20"/>
        </w:rPr>
        <w:t xml:space="preserve"> </w:t>
      </w:r>
      <w:r w:rsidRPr="00EC4804">
        <w:rPr>
          <w:color w:val="000000"/>
          <w:spacing w:val="-1"/>
          <w:sz w:val="20"/>
          <w:szCs w:val="20"/>
        </w:rPr>
        <w:t>minutes</w:t>
      </w:r>
      <w:r w:rsidRPr="00EC4804">
        <w:rPr>
          <w:color w:val="000000"/>
          <w:spacing w:val="13"/>
          <w:sz w:val="20"/>
          <w:szCs w:val="20"/>
        </w:rPr>
        <w:t xml:space="preserve"> </w:t>
      </w:r>
      <w:r w:rsidRPr="00EC4804">
        <w:rPr>
          <w:color w:val="000000"/>
          <w:sz w:val="20"/>
          <w:szCs w:val="20"/>
        </w:rPr>
        <w:t>for</w:t>
      </w:r>
      <w:r w:rsidRPr="00EC4804">
        <w:rPr>
          <w:color w:val="000000"/>
          <w:spacing w:val="16"/>
          <w:sz w:val="20"/>
          <w:szCs w:val="20"/>
        </w:rPr>
        <w:t xml:space="preserve"> </w:t>
      </w:r>
      <w:r w:rsidR="006026AA" w:rsidRPr="00EC4804">
        <w:rPr>
          <w:color w:val="0000FF"/>
          <w:spacing w:val="-1"/>
          <w:sz w:val="20"/>
          <w:szCs w:val="20"/>
        </w:rPr>
        <w:t>March</w:t>
      </w:r>
      <w:r w:rsidR="00C1330E" w:rsidRPr="00EC4804">
        <w:rPr>
          <w:color w:val="0000FF"/>
          <w:spacing w:val="-1"/>
          <w:sz w:val="20"/>
          <w:szCs w:val="20"/>
        </w:rPr>
        <w:t xml:space="preserve"> </w:t>
      </w:r>
      <w:r w:rsidR="005D3298" w:rsidRPr="00EC4804">
        <w:rPr>
          <w:color w:val="0000FF"/>
          <w:spacing w:val="-1"/>
          <w:sz w:val="20"/>
          <w:szCs w:val="20"/>
        </w:rPr>
        <w:t>20</w:t>
      </w:r>
      <w:r w:rsidR="00A13EA3" w:rsidRPr="00EC4804">
        <w:rPr>
          <w:color w:val="0000FF"/>
          <w:spacing w:val="-1"/>
          <w:sz w:val="20"/>
          <w:szCs w:val="20"/>
        </w:rPr>
        <w:t>2</w:t>
      </w:r>
      <w:r w:rsidR="006026AA" w:rsidRPr="00EC4804">
        <w:rPr>
          <w:color w:val="0000FF"/>
          <w:spacing w:val="-1"/>
          <w:sz w:val="20"/>
          <w:szCs w:val="20"/>
        </w:rPr>
        <w:t>2</w:t>
      </w:r>
      <w:r w:rsidRPr="00EC4804">
        <w:rPr>
          <w:color w:val="0000FF"/>
          <w:spacing w:val="15"/>
          <w:sz w:val="20"/>
          <w:szCs w:val="20"/>
        </w:rPr>
        <w:t xml:space="preserve"> </w:t>
      </w:r>
      <w:r w:rsidRPr="00EC4804">
        <w:rPr>
          <w:color w:val="000000"/>
          <w:spacing w:val="-1"/>
          <w:sz w:val="20"/>
          <w:szCs w:val="20"/>
        </w:rPr>
        <w:t>meeting.</w:t>
      </w:r>
      <w:r w:rsidRPr="00EC4804">
        <w:rPr>
          <w:color w:val="000000"/>
          <w:spacing w:val="63"/>
          <w:sz w:val="20"/>
          <w:szCs w:val="20"/>
        </w:rPr>
        <w:t xml:space="preserve"> </w:t>
      </w:r>
      <w:r w:rsidRPr="00EC4804">
        <w:rPr>
          <w:color w:val="000000"/>
          <w:spacing w:val="-1"/>
          <w:sz w:val="20"/>
          <w:szCs w:val="20"/>
        </w:rPr>
        <w:t>Motion</w:t>
      </w:r>
      <w:r w:rsidRPr="00EC4804">
        <w:rPr>
          <w:color w:val="000000"/>
          <w:sz w:val="20"/>
          <w:szCs w:val="20"/>
        </w:rPr>
        <w:t xml:space="preserve"> </w:t>
      </w:r>
      <w:r w:rsidRPr="00EC4804">
        <w:rPr>
          <w:color w:val="000000"/>
          <w:spacing w:val="-1"/>
          <w:sz w:val="20"/>
          <w:szCs w:val="20"/>
        </w:rPr>
        <w:t>carried</w:t>
      </w:r>
      <w:r w:rsidRPr="00EC4804">
        <w:rPr>
          <w:color w:val="000000"/>
          <w:sz w:val="20"/>
          <w:szCs w:val="20"/>
        </w:rPr>
        <w:t xml:space="preserve"> </w:t>
      </w:r>
      <w:r w:rsidRPr="00EC4804">
        <w:rPr>
          <w:color w:val="000000"/>
          <w:spacing w:val="-2"/>
          <w:sz w:val="20"/>
          <w:szCs w:val="20"/>
        </w:rPr>
        <w:t>unanimously.</w:t>
      </w:r>
    </w:p>
    <w:p w14:paraId="542E7AA7" w14:textId="16243B6D" w:rsidR="00CE7842" w:rsidRPr="00EC4804" w:rsidRDefault="00CE7842" w:rsidP="008D0D94">
      <w:pPr>
        <w:pStyle w:val="BodyText"/>
        <w:kinsoku w:val="0"/>
        <w:overflowPunct w:val="0"/>
        <w:ind w:left="0" w:right="114"/>
        <w:rPr>
          <w:color w:val="000000"/>
          <w:spacing w:val="-2"/>
          <w:sz w:val="20"/>
          <w:szCs w:val="20"/>
        </w:rPr>
      </w:pPr>
    </w:p>
    <w:p w14:paraId="07088783" w14:textId="61796AFA" w:rsidR="00CE7842" w:rsidRPr="00EC4804" w:rsidRDefault="00CE7842" w:rsidP="008D0D94">
      <w:pPr>
        <w:pStyle w:val="BodyText"/>
        <w:kinsoku w:val="0"/>
        <w:overflowPunct w:val="0"/>
        <w:ind w:left="0" w:right="114"/>
        <w:rPr>
          <w:color w:val="000000"/>
          <w:spacing w:val="-2"/>
          <w:sz w:val="20"/>
          <w:szCs w:val="20"/>
        </w:rPr>
      </w:pPr>
      <w:r w:rsidRPr="00EC4804">
        <w:rPr>
          <w:color w:val="000000"/>
          <w:spacing w:val="-2"/>
          <w:sz w:val="20"/>
          <w:szCs w:val="20"/>
        </w:rPr>
        <w:t xml:space="preserve">Motion made by </w:t>
      </w:r>
      <w:r w:rsidRPr="00EC4804">
        <w:rPr>
          <w:color w:val="0000FF"/>
          <w:spacing w:val="-2"/>
          <w:sz w:val="20"/>
          <w:szCs w:val="20"/>
        </w:rPr>
        <w:t>Matt Buxkemper</w:t>
      </w:r>
      <w:r w:rsidRPr="00EC4804">
        <w:rPr>
          <w:color w:val="000000"/>
          <w:spacing w:val="-2"/>
          <w:sz w:val="20"/>
          <w:szCs w:val="20"/>
        </w:rPr>
        <w:t xml:space="preserve"> and seconded by </w:t>
      </w:r>
      <w:r w:rsidRPr="00EC4804">
        <w:rPr>
          <w:color w:val="0000FF"/>
          <w:spacing w:val="-2"/>
          <w:sz w:val="20"/>
          <w:szCs w:val="20"/>
        </w:rPr>
        <w:t xml:space="preserve">Ty Gregory </w:t>
      </w:r>
      <w:r w:rsidRPr="00EC4804">
        <w:rPr>
          <w:color w:val="000000"/>
          <w:spacing w:val="-2"/>
          <w:sz w:val="20"/>
          <w:szCs w:val="20"/>
        </w:rPr>
        <w:t xml:space="preserve">to approve the financial reports for </w:t>
      </w:r>
      <w:r w:rsidRPr="00EC4804">
        <w:rPr>
          <w:color w:val="0000FF"/>
          <w:spacing w:val="-2"/>
          <w:sz w:val="20"/>
          <w:szCs w:val="20"/>
        </w:rPr>
        <w:t>March 2022</w:t>
      </w:r>
      <w:r w:rsidRPr="00EC4804">
        <w:rPr>
          <w:color w:val="000000"/>
          <w:spacing w:val="-2"/>
          <w:sz w:val="20"/>
          <w:szCs w:val="20"/>
        </w:rPr>
        <w:t xml:space="preserve"> as presented. Motion carried unanimously.</w:t>
      </w:r>
    </w:p>
    <w:p w14:paraId="03E30EF4" w14:textId="77777777" w:rsidR="00FE2870" w:rsidRPr="00EC4804" w:rsidRDefault="00FE2870" w:rsidP="008D0D94">
      <w:pPr>
        <w:pStyle w:val="BodyText"/>
        <w:kinsoku w:val="0"/>
        <w:overflowPunct w:val="0"/>
        <w:ind w:left="0" w:right="114"/>
        <w:rPr>
          <w:color w:val="000000"/>
          <w:spacing w:val="-2"/>
          <w:sz w:val="20"/>
          <w:szCs w:val="20"/>
        </w:rPr>
      </w:pPr>
    </w:p>
    <w:p w14:paraId="38C16655" w14:textId="421BF995" w:rsidR="00FE2870" w:rsidRPr="00EC4804" w:rsidRDefault="00FE2870" w:rsidP="008D0D94">
      <w:pPr>
        <w:pStyle w:val="BodyText"/>
        <w:kinsoku w:val="0"/>
        <w:overflowPunct w:val="0"/>
        <w:ind w:left="0" w:right="576"/>
        <w:rPr>
          <w:color w:val="000000"/>
          <w:spacing w:val="-1"/>
          <w:sz w:val="20"/>
          <w:szCs w:val="20"/>
        </w:rPr>
      </w:pPr>
      <w:bookmarkStart w:id="2" w:name="_Hlk40366896"/>
      <w:bookmarkStart w:id="3" w:name="_Hlk27484592"/>
      <w:r w:rsidRPr="00EC4804">
        <w:rPr>
          <w:spacing w:val="-1"/>
          <w:sz w:val="20"/>
          <w:szCs w:val="20"/>
        </w:rPr>
        <w:t>Motion</w:t>
      </w:r>
      <w:r w:rsidRPr="00EC4804">
        <w:rPr>
          <w:spacing w:val="15"/>
          <w:sz w:val="20"/>
          <w:szCs w:val="20"/>
        </w:rPr>
        <w:t xml:space="preserve"> </w:t>
      </w:r>
      <w:r w:rsidRPr="00EC4804">
        <w:rPr>
          <w:spacing w:val="-1"/>
          <w:sz w:val="20"/>
          <w:szCs w:val="20"/>
        </w:rPr>
        <w:t>made</w:t>
      </w:r>
      <w:r w:rsidRPr="00EC4804">
        <w:rPr>
          <w:spacing w:val="15"/>
          <w:sz w:val="20"/>
          <w:szCs w:val="20"/>
        </w:rPr>
        <w:t xml:space="preserve"> </w:t>
      </w:r>
      <w:r w:rsidRPr="00EC4804">
        <w:rPr>
          <w:sz w:val="20"/>
          <w:szCs w:val="20"/>
        </w:rPr>
        <w:t>by</w:t>
      </w:r>
      <w:r w:rsidR="0014219C" w:rsidRPr="00EC4804">
        <w:rPr>
          <w:sz w:val="20"/>
          <w:szCs w:val="20"/>
        </w:rPr>
        <w:t xml:space="preserve"> </w:t>
      </w:r>
      <w:r w:rsidR="006026AA" w:rsidRPr="00EC4804">
        <w:rPr>
          <w:color w:val="0000FF"/>
          <w:sz w:val="20"/>
          <w:szCs w:val="20"/>
        </w:rPr>
        <w:t xml:space="preserve">Matt Buxkemper </w:t>
      </w:r>
      <w:r w:rsidRPr="00EC4804">
        <w:rPr>
          <w:color w:val="000000"/>
          <w:spacing w:val="-1"/>
          <w:sz w:val="20"/>
          <w:szCs w:val="20"/>
        </w:rPr>
        <w:t>and</w:t>
      </w:r>
      <w:r w:rsidRPr="00EC4804">
        <w:rPr>
          <w:color w:val="000000"/>
          <w:spacing w:val="15"/>
          <w:sz w:val="20"/>
          <w:szCs w:val="20"/>
        </w:rPr>
        <w:t xml:space="preserve"> </w:t>
      </w:r>
      <w:r w:rsidRPr="00EC4804">
        <w:rPr>
          <w:color w:val="000000"/>
          <w:spacing w:val="-1"/>
          <w:sz w:val="20"/>
          <w:szCs w:val="20"/>
        </w:rPr>
        <w:t>seconded</w:t>
      </w:r>
      <w:r w:rsidRPr="00EC4804">
        <w:rPr>
          <w:color w:val="000000"/>
          <w:spacing w:val="14"/>
          <w:sz w:val="20"/>
          <w:szCs w:val="20"/>
        </w:rPr>
        <w:t xml:space="preserve"> </w:t>
      </w:r>
      <w:r w:rsidRPr="00EC4804">
        <w:rPr>
          <w:color w:val="000000"/>
          <w:sz w:val="20"/>
          <w:szCs w:val="20"/>
        </w:rPr>
        <w:t>by</w:t>
      </w:r>
      <w:r w:rsidRPr="00EC4804">
        <w:rPr>
          <w:color w:val="000000"/>
          <w:spacing w:val="13"/>
          <w:sz w:val="20"/>
          <w:szCs w:val="20"/>
        </w:rPr>
        <w:t xml:space="preserve"> </w:t>
      </w:r>
      <w:r w:rsidR="006026AA" w:rsidRPr="00EC4804">
        <w:rPr>
          <w:color w:val="0000FF"/>
          <w:spacing w:val="-2"/>
          <w:sz w:val="20"/>
          <w:szCs w:val="20"/>
        </w:rPr>
        <w:t xml:space="preserve">Ty Gregory </w:t>
      </w:r>
      <w:r w:rsidRPr="00EC4804">
        <w:rPr>
          <w:color w:val="000000"/>
          <w:sz w:val="20"/>
          <w:szCs w:val="20"/>
        </w:rPr>
        <w:t>to</w:t>
      </w:r>
      <w:r w:rsidRPr="00EC4804">
        <w:rPr>
          <w:color w:val="000000"/>
          <w:spacing w:val="15"/>
          <w:sz w:val="20"/>
          <w:szCs w:val="20"/>
        </w:rPr>
        <w:t xml:space="preserve"> </w:t>
      </w:r>
      <w:r w:rsidRPr="00EC4804">
        <w:rPr>
          <w:color w:val="000000"/>
          <w:spacing w:val="-1"/>
          <w:sz w:val="20"/>
          <w:szCs w:val="20"/>
        </w:rPr>
        <w:t>approve</w:t>
      </w:r>
      <w:r w:rsidRPr="00EC4804">
        <w:rPr>
          <w:color w:val="000000"/>
          <w:spacing w:val="15"/>
          <w:sz w:val="20"/>
          <w:szCs w:val="20"/>
        </w:rPr>
        <w:t xml:space="preserve"> </w:t>
      </w:r>
      <w:r w:rsidRPr="00EC4804">
        <w:rPr>
          <w:color w:val="000000"/>
          <w:spacing w:val="-1"/>
          <w:sz w:val="20"/>
          <w:szCs w:val="20"/>
        </w:rPr>
        <w:t>the</w:t>
      </w:r>
      <w:r w:rsidRPr="00EC4804">
        <w:rPr>
          <w:color w:val="000000"/>
          <w:spacing w:val="12"/>
          <w:sz w:val="20"/>
          <w:szCs w:val="20"/>
        </w:rPr>
        <w:t xml:space="preserve"> </w:t>
      </w:r>
      <w:r w:rsidRPr="00EC4804">
        <w:rPr>
          <w:color w:val="000000"/>
          <w:spacing w:val="-1"/>
          <w:sz w:val="20"/>
          <w:szCs w:val="20"/>
        </w:rPr>
        <w:t>financial</w:t>
      </w:r>
      <w:r w:rsidRPr="00EC4804">
        <w:rPr>
          <w:color w:val="000000"/>
          <w:spacing w:val="14"/>
          <w:sz w:val="20"/>
          <w:szCs w:val="20"/>
        </w:rPr>
        <w:t xml:space="preserve"> </w:t>
      </w:r>
      <w:r w:rsidRPr="00EC4804">
        <w:rPr>
          <w:color w:val="000000"/>
          <w:sz w:val="20"/>
          <w:szCs w:val="20"/>
        </w:rPr>
        <w:t>reports</w:t>
      </w:r>
      <w:r w:rsidRPr="00EC4804">
        <w:rPr>
          <w:color w:val="000000"/>
          <w:spacing w:val="13"/>
          <w:sz w:val="20"/>
          <w:szCs w:val="20"/>
        </w:rPr>
        <w:t xml:space="preserve"> </w:t>
      </w:r>
      <w:r w:rsidR="00C1330E" w:rsidRPr="00EC4804">
        <w:rPr>
          <w:color w:val="000000"/>
          <w:sz w:val="20"/>
          <w:szCs w:val="20"/>
        </w:rPr>
        <w:t xml:space="preserve">for </w:t>
      </w:r>
      <w:r w:rsidR="006026AA" w:rsidRPr="00EC4804">
        <w:rPr>
          <w:color w:val="0000FF"/>
          <w:sz w:val="20"/>
          <w:szCs w:val="20"/>
        </w:rPr>
        <w:t>April</w:t>
      </w:r>
      <w:r w:rsidR="00A34B65" w:rsidRPr="00EC4804">
        <w:rPr>
          <w:color w:val="0000FF"/>
          <w:sz w:val="20"/>
          <w:szCs w:val="20"/>
        </w:rPr>
        <w:t xml:space="preserve"> 202</w:t>
      </w:r>
      <w:r w:rsidR="006026AA" w:rsidRPr="00EC4804">
        <w:rPr>
          <w:color w:val="0000FF"/>
          <w:sz w:val="20"/>
          <w:szCs w:val="20"/>
        </w:rPr>
        <w:t>2</w:t>
      </w:r>
      <w:r w:rsidRPr="00EC4804">
        <w:rPr>
          <w:color w:val="0000FF"/>
          <w:spacing w:val="15"/>
          <w:sz w:val="20"/>
          <w:szCs w:val="20"/>
        </w:rPr>
        <w:t xml:space="preserve"> </w:t>
      </w:r>
      <w:r w:rsidR="00F123F2" w:rsidRPr="00EC4804">
        <w:rPr>
          <w:color w:val="000000"/>
          <w:sz w:val="20"/>
          <w:szCs w:val="20"/>
        </w:rPr>
        <w:t>as presented</w:t>
      </w:r>
      <w:r w:rsidRPr="00EC4804">
        <w:rPr>
          <w:color w:val="000000"/>
          <w:spacing w:val="-1"/>
          <w:sz w:val="20"/>
          <w:szCs w:val="20"/>
        </w:rPr>
        <w:t>.</w:t>
      </w:r>
      <w:r w:rsidRPr="00EC4804">
        <w:rPr>
          <w:color w:val="000000"/>
          <w:spacing w:val="2"/>
          <w:sz w:val="20"/>
          <w:szCs w:val="20"/>
        </w:rPr>
        <w:t xml:space="preserve"> </w:t>
      </w:r>
      <w:r w:rsidRPr="00EC4804">
        <w:rPr>
          <w:color w:val="000000"/>
          <w:spacing w:val="-1"/>
          <w:sz w:val="20"/>
          <w:szCs w:val="20"/>
        </w:rPr>
        <w:t>Motion</w:t>
      </w:r>
      <w:r w:rsidRPr="00EC4804">
        <w:rPr>
          <w:color w:val="000000"/>
          <w:sz w:val="20"/>
          <w:szCs w:val="20"/>
        </w:rPr>
        <w:t xml:space="preserve"> </w:t>
      </w:r>
      <w:r w:rsidRPr="00EC4804">
        <w:rPr>
          <w:color w:val="000000"/>
          <w:spacing w:val="-1"/>
          <w:sz w:val="20"/>
          <w:szCs w:val="20"/>
        </w:rPr>
        <w:t>carried</w:t>
      </w:r>
      <w:r w:rsidRPr="00EC4804">
        <w:rPr>
          <w:color w:val="000000"/>
          <w:sz w:val="20"/>
          <w:szCs w:val="20"/>
        </w:rPr>
        <w:t xml:space="preserve"> </w:t>
      </w:r>
      <w:r w:rsidRPr="00EC4804">
        <w:rPr>
          <w:color w:val="000000"/>
          <w:spacing w:val="-1"/>
          <w:sz w:val="20"/>
          <w:szCs w:val="20"/>
        </w:rPr>
        <w:t>unanimously.</w:t>
      </w:r>
    </w:p>
    <w:bookmarkEnd w:id="2"/>
    <w:p w14:paraId="3A2265A2" w14:textId="07FFBBAD" w:rsidR="00A13EA3" w:rsidRPr="00EC4804" w:rsidRDefault="00A13EA3" w:rsidP="008D0D94">
      <w:pPr>
        <w:pStyle w:val="BodyText"/>
        <w:kinsoku w:val="0"/>
        <w:overflowPunct w:val="0"/>
        <w:ind w:left="0" w:right="576"/>
        <w:rPr>
          <w:color w:val="000000"/>
          <w:spacing w:val="-1"/>
          <w:sz w:val="20"/>
          <w:szCs w:val="20"/>
        </w:rPr>
      </w:pPr>
    </w:p>
    <w:bookmarkEnd w:id="3"/>
    <w:p w14:paraId="76970D08" w14:textId="5CFC2CDB" w:rsidR="00D04D6D" w:rsidRPr="00EC4804" w:rsidRDefault="00F34C4B" w:rsidP="00C017E9">
      <w:pPr>
        <w:pStyle w:val="BodyText"/>
        <w:kinsoku w:val="0"/>
        <w:overflowPunct w:val="0"/>
        <w:ind w:left="0" w:right="112"/>
        <w:rPr>
          <w:rFonts w:eastAsia="Times New Roman"/>
          <w:sz w:val="20"/>
          <w:szCs w:val="20"/>
        </w:rPr>
      </w:pPr>
      <w:r w:rsidRPr="00EC4804">
        <w:rPr>
          <w:rFonts w:eastAsia="Times New Roman"/>
          <w:sz w:val="20"/>
          <w:szCs w:val="20"/>
        </w:rPr>
        <w:t xml:space="preserve">John Merriss presented the 2021 Financial Audit report to the Board members. John explained all financial and retirement reports and also explained the calculation of entity refunds. John was pleased to report no invalid findings, and mentioned a simple adjustment to a car allowance. Motion made by </w:t>
      </w:r>
      <w:r w:rsidR="009E7CA1" w:rsidRPr="00EC4804">
        <w:rPr>
          <w:rFonts w:eastAsia="Times New Roman"/>
          <w:color w:val="0000FF"/>
          <w:sz w:val="20"/>
          <w:szCs w:val="20"/>
        </w:rPr>
        <w:t>Matt Buxkemper</w:t>
      </w:r>
      <w:r w:rsidR="009E7CA1" w:rsidRPr="00EC4804">
        <w:rPr>
          <w:rFonts w:eastAsia="Times New Roman"/>
          <w:sz w:val="20"/>
          <w:szCs w:val="20"/>
        </w:rPr>
        <w:t xml:space="preserve"> </w:t>
      </w:r>
      <w:r w:rsidRPr="00EC4804">
        <w:rPr>
          <w:rFonts w:eastAsia="Times New Roman"/>
          <w:sz w:val="20"/>
          <w:szCs w:val="20"/>
        </w:rPr>
        <w:t>and seconded by</w:t>
      </w:r>
      <w:r w:rsidR="00CA181E" w:rsidRPr="00EC4804">
        <w:rPr>
          <w:rFonts w:eastAsia="Times New Roman"/>
          <w:sz w:val="20"/>
          <w:szCs w:val="20"/>
        </w:rPr>
        <w:t xml:space="preserve"> </w:t>
      </w:r>
      <w:r w:rsidR="009E7CA1" w:rsidRPr="00EC4804">
        <w:rPr>
          <w:rFonts w:eastAsia="Times New Roman"/>
          <w:color w:val="0000FF"/>
          <w:sz w:val="20"/>
          <w:szCs w:val="20"/>
        </w:rPr>
        <w:t xml:space="preserve">DeEtte Edens </w:t>
      </w:r>
      <w:r w:rsidR="009E7CA1" w:rsidRPr="00EC4804">
        <w:rPr>
          <w:rFonts w:eastAsia="Times New Roman"/>
          <w:sz w:val="20"/>
          <w:szCs w:val="20"/>
        </w:rPr>
        <w:t>to approve the 2021 Audit.</w:t>
      </w:r>
      <w:r w:rsidR="00CA181E" w:rsidRPr="00EC4804">
        <w:rPr>
          <w:rFonts w:eastAsia="Times New Roman"/>
          <w:sz w:val="20"/>
          <w:szCs w:val="20"/>
        </w:rPr>
        <w:t xml:space="preserve"> Motion carried unanimously</w:t>
      </w:r>
    </w:p>
    <w:p w14:paraId="0D0B3918" w14:textId="77777777" w:rsidR="00CA181E" w:rsidRPr="00EC4804" w:rsidRDefault="00CA181E" w:rsidP="00C017E9">
      <w:pPr>
        <w:pStyle w:val="BodyText"/>
        <w:kinsoku w:val="0"/>
        <w:overflowPunct w:val="0"/>
        <w:ind w:left="0" w:right="112"/>
        <w:rPr>
          <w:rFonts w:eastAsia="Times New Roman"/>
          <w:sz w:val="20"/>
          <w:szCs w:val="20"/>
        </w:rPr>
      </w:pPr>
    </w:p>
    <w:p w14:paraId="4D513181" w14:textId="0B0FC590" w:rsidR="00CA181E" w:rsidRPr="00EC4804" w:rsidRDefault="00CA12DC" w:rsidP="00C017E9">
      <w:pPr>
        <w:pStyle w:val="BodyText"/>
        <w:kinsoku w:val="0"/>
        <w:overflowPunct w:val="0"/>
        <w:ind w:left="0" w:right="112"/>
        <w:rPr>
          <w:rFonts w:eastAsia="Times New Roman"/>
          <w:sz w:val="20"/>
          <w:szCs w:val="20"/>
        </w:rPr>
      </w:pPr>
      <w:r w:rsidRPr="00EC4804">
        <w:rPr>
          <w:rFonts w:eastAsia="Times New Roman"/>
          <w:sz w:val="20"/>
          <w:szCs w:val="20"/>
        </w:rPr>
        <w:t xml:space="preserve">2022 </w:t>
      </w:r>
      <w:r w:rsidR="009E7CA1" w:rsidRPr="00EC4804">
        <w:rPr>
          <w:rFonts w:eastAsia="Times New Roman"/>
          <w:sz w:val="20"/>
          <w:szCs w:val="20"/>
        </w:rPr>
        <w:t>Preliminary Totals were presented to the board by Lorie</w:t>
      </w:r>
      <w:r w:rsidR="003B20D8" w:rsidRPr="00EC4804">
        <w:rPr>
          <w:rFonts w:eastAsia="Times New Roman"/>
          <w:sz w:val="20"/>
          <w:szCs w:val="20"/>
        </w:rPr>
        <w:t>. S</w:t>
      </w:r>
      <w:r w:rsidR="009E7CA1" w:rsidRPr="00EC4804">
        <w:rPr>
          <w:rFonts w:eastAsia="Times New Roman"/>
          <w:sz w:val="20"/>
          <w:szCs w:val="20"/>
        </w:rPr>
        <w:t xml:space="preserve">he informed the board residential numbers “are up” from last year and explained the difference from those reporting lower in percentages are </w:t>
      </w:r>
      <w:r w:rsidR="003B20D8" w:rsidRPr="00EC4804">
        <w:rPr>
          <w:rFonts w:eastAsia="Times New Roman"/>
          <w:sz w:val="20"/>
          <w:szCs w:val="20"/>
        </w:rPr>
        <w:t>due to Business Personal properties that filed rendition extensions. When those numbers are reported values should increase some. She also reminded the board the deadline to appeal is May 31</w:t>
      </w:r>
      <w:r w:rsidR="003B20D8" w:rsidRPr="00EC4804">
        <w:rPr>
          <w:rFonts w:eastAsia="Times New Roman"/>
          <w:sz w:val="20"/>
          <w:szCs w:val="20"/>
          <w:vertAlign w:val="superscript"/>
        </w:rPr>
        <w:t>st</w:t>
      </w:r>
      <w:r w:rsidR="003B20D8" w:rsidRPr="00EC4804">
        <w:rPr>
          <w:rFonts w:eastAsia="Times New Roman"/>
          <w:sz w:val="20"/>
          <w:szCs w:val="20"/>
        </w:rPr>
        <w:t>.</w:t>
      </w:r>
      <w:r w:rsidR="00922236" w:rsidRPr="00EC4804">
        <w:rPr>
          <w:rFonts w:eastAsia="Times New Roman"/>
          <w:sz w:val="20"/>
          <w:szCs w:val="20"/>
        </w:rPr>
        <w:t xml:space="preserve"> No action needed.</w:t>
      </w:r>
    </w:p>
    <w:p w14:paraId="581F20D7" w14:textId="3D3BBA90" w:rsidR="00922236" w:rsidRPr="00EC4804" w:rsidRDefault="00922236" w:rsidP="00C017E9">
      <w:pPr>
        <w:pStyle w:val="BodyText"/>
        <w:kinsoku w:val="0"/>
        <w:overflowPunct w:val="0"/>
        <w:ind w:left="0" w:right="112"/>
        <w:rPr>
          <w:rFonts w:eastAsia="Times New Roman"/>
          <w:sz w:val="20"/>
          <w:szCs w:val="20"/>
        </w:rPr>
      </w:pPr>
    </w:p>
    <w:p w14:paraId="3770F3B7" w14:textId="504762AE" w:rsidR="00922236" w:rsidRPr="00EC4804" w:rsidRDefault="00922236" w:rsidP="00C017E9">
      <w:pPr>
        <w:pStyle w:val="BodyText"/>
        <w:kinsoku w:val="0"/>
        <w:overflowPunct w:val="0"/>
        <w:ind w:left="0" w:right="112"/>
        <w:rPr>
          <w:rFonts w:eastAsia="Times New Roman"/>
          <w:sz w:val="20"/>
          <w:szCs w:val="20"/>
        </w:rPr>
      </w:pPr>
      <w:r w:rsidRPr="00EC4804">
        <w:rPr>
          <w:rFonts w:eastAsia="Times New Roman"/>
          <w:sz w:val="20"/>
          <w:szCs w:val="20"/>
        </w:rPr>
        <w:t>Last action item on the agenda was to review the 2023 Budget proposal.</w:t>
      </w:r>
      <w:r w:rsidR="009C4791" w:rsidRPr="00EC4804">
        <w:rPr>
          <w:rFonts w:eastAsia="Times New Roman"/>
          <w:sz w:val="20"/>
          <w:szCs w:val="20"/>
        </w:rPr>
        <w:t xml:space="preserve"> A total of 1.5% overall increase is estimated for</w:t>
      </w:r>
      <w:r w:rsidR="00CA12DC" w:rsidRPr="00EC4804">
        <w:rPr>
          <w:rFonts w:eastAsia="Times New Roman"/>
          <w:sz w:val="20"/>
          <w:szCs w:val="20"/>
        </w:rPr>
        <w:t xml:space="preserve"> the</w:t>
      </w:r>
      <w:r w:rsidR="009C4791" w:rsidRPr="00EC4804">
        <w:rPr>
          <w:rFonts w:eastAsia="Times New Roman"/>
          <w:sz w:val="20"/>
          <w:szCs w:val="20"/>
        </w:rPr>
        <w:t xml:space="preserve"> 2023 Budget.</w:t>
      </w:r>
      <w:r w:rsidRPr="00EC4804">
        <w:rPr>
          <w:rFonts w:eastAsia="Times New Roman"/>
          <w:sz w:val="20"/>
          <w:szCs w:val="20"/>
        </w:rPr>
        <w:t xml:space="preserve"> </w:t>
      </w:r>
      <w:r w:rsidR="00E17F1C" w:rsidRPr="00EC4804">
        <w:rPr>
          <w:rFonts w:eastAsia="Times New Roman"/>
          <w:sz w:val="20"/>
          <w:szCs w:val="20"/>
        </w:rPr>
        <w:t xml:space="preserve">An increase of </w:t>
      </w:r>
      <w:r w:rsidR="009C4791" w:rsidRPr="00EC4804">
        <w:rPr>
          <w:rFonts w:eastAsia="Times New Roman"/>
          <w:sz w:val="20"/>
          <w:szCs w:val="20"/>
        </w:rPr>
        <w:t>6</w:t>
      </w:r>
      <w:r w:rsidR="00E17F1C" w:rsidRPr="00EC4804">
        <w:rPr>
          <w:rFonts w:eastAsia="Times New Roman"/>
          <w:sz w:val="20"/>
          <w:szCs w:val="20"/>
        </w:rPr>
        <w:t>% to our h</w:t>
      </w:r>
      <w:r w:rsidRPr="00EC4804">
        <w:rPr>
          <w:rFonts w:eastAsia="Times New Roman"/>
          <w:sz w:val="20"/>
          <w:szCs w:val="20"/>
        </w:rPr>
        <w:t>ealth insurance</w:t>
      </w:r>
      <w:r w:rsidR="009C4791" w:rsidRPr="00EC4804">
        <w:rPr>
          <w:rFonts w:eastAsia="Times New Roman"/>
          <w:sz w:val="20"/>
          <w:szCs w:val="20"/>
        </w:rPr>
        <w:t xml:space="preserve"> has been calculated, but is anticipated to increase up to 10%</w:t>
      </w:r>
      <w:r w:rsidRPr="00EC4804">
        <w:rPr>
          <w:rFonts w:eastAsia="Times New Roman"/>
          <w:sz w:val="20"/>
          <w:szCs w:val="20"/>
        </w:rPr>
        <w:t xml:space="preserve">. </w:t>
      </w:r>
      <w:r w:rsidR="00CA12DC" w:rsidRPr="00EC4804">
        <w:rPr>
          <w:rFonts w:eastAsia="Times New Roman"/>
          <w:sz w:val="20"/>
          <w:szCs w:val="20"/>
        </w:rPr>
        <w:t>Line-item</w:t>
      </w:r>
      <w:r w:rsidR="00886DB5" w:rsidRPr="00EC4804">
        <w:rPr>
          <w:rFonts w:eastAsia="Times New Roman"/>
          <w:sz w:val="20"/>
          <w:szCs w:val="20"/>
        </w:rPr>
        <w:t xml:space="preserve"> </w:t>
      </w:r>
      <w:r w:rsidR="00CA12DC" w:rsidRPr="00EC4804">
        <w:rPr>
          <w:rFonts w:eastAsia="Times New Roman"/>
          <w:sz w:val="20"/>
          <w:szCs w:val="20"/>
        </w:rPr>
        <w:t>“</w:t>
      </w:r>
      <w:r w:rsidR="00886DB5" w:rsidRPr="00EC4804">
        <w:rPr>
          <w:rFonts w:eastAsia="Times New Roman"/>
          <w:sz w:val="20"/>
          <w:szCs w:val="20"/>
        </w:rPr>
        <w:t>Data Processing</w:t>
      </w:r>
      <w:r w:rsidR="00CA12DC" w:rsidRPr="00EC4804">
        <w:rPr>
          <w:rFonts w:eastAsia="Times New Roman"/>
          <w:sz w:val="20"/>
          <w:szCs w:val="20"/>
        </w:rPr>
        <w:t>”</w:t>
      </w:r>
      <w:r w:rsidR="00886DB5" w:rsidRPr="00EC4804">
        <w:rPr>
          <w:rFonts w:eastAsia="Times New Roman"/>
          <w:sz w:val="20"/>
          <w:szCs w:val="20"/>
        </w:rPr>
        <w:t xml:space="preserve"> is expected to increase due to Mapping software and the </w:t>
      </w:r>
      <w:r w:rsidR="00CA12DC" w:rsidRPr="00EC4804">
        <w:rPr>
          <w:rFonts w:eastAsia="Times New Roman"/>
          <w:sz w:val="20"/>
          <w:szCs w:val="20"/>
        </w:rPr>
        <w:t>publish</w:t>
      </w:r>
      <w:r w:rsidR="00C545DE" w:rsidRPr="00EC4804">
        <w:rPr>
          <w:rFonts w:eastAsia="Times New Roman"/>
          <w:sz w:val="20"/>
          <w:szCs w:val="20"/>
        </w:rPr>
        <w:t>ing of</w:t>
      </w:r>
      <w:r w:rsidR="00CA12DC" w:rsidRPr="00EC4804">
        <w:rPr>
          <w:rFonts w:eastAsia="Times New Roman"/>
          <w:sz w:val="20"/>
          <w:szCs w:val="20"/>
        </w:rPr>
        <w:t xml:space="preserve"> Appraisal Notices on our website. Estimates for publishing </w:t>
      </w:r>
      <w:r w:rsidR="00C545DE" w:rsidRPr="00EC4804">
        <w:rPr>
          <w:rFonts w:eastAsia="Times New Roman"/>
          <w:sz w:val="20"/>
          <w:szCs w:val="20"/>
        </w:rPr>
        <w:t>n</w:t>
      </w:r>
      <w:r w:rsidR="00CA12DC" w:rsidRPr="00EC4804">
        <w:rPr>
          <w:rFonts w:eastAsia="Times New Roman"/>
          <w:sz w:val="20"/>
          <w:szCs w:val="20"/>
        </w:rPr>
        <w:t>otices on our website is in the works.</w:t>
      </w:r>
      <w:r w:rsidR="003F5FA8" w:rsidRPr="00EC4804">
        <w:rPr>
          <w:sz w:val="20"/>
          <w:szCs w:val="20"/>
        </w:rPr>
        <w:t xml:space="preserve"> She stated, </w:t>
      </w:r>
      <w:r w:rsidR="003F5FA8" w:rsidRPr="00EC4804">
        <w:rPr>
          <w:rFonts w:eastAsia="Times New Roman"/>
          <w:sz w:val="20"/>
          <w:szCs w:val="20"/>
        </w:rPr>
        <w:t xml:space="preserve">MAPs review was done within the office in April. The office was given a “pass” overall and asked to make corrections on two findings within the review, the office has until November to make the corrections. </w:t>
      </w:r>
      <w:r w:rsidR="001E0834" w:rsidRPr="00EC4804">
        <w:rPr>
          <w:sz w:val="20"/>
          <w:szCs w:val="20"/>
        </w:rPr>
        <w:t xml:space="preserve"> </w:t>
      </w:r>
      <w:r w:rsidR="001E0834" w:rsidRPr="00EC4804">
        <w:rPr>
          <w:rFonts w:eastAsia="Times New Roman"/>
          <w:sz w:val="20"/>
          <w:szCs w:val="20"/>
        </w:rPr>
        <w:t xml:space="preserve">Lorie suggested a salary increase for the staff only. </w:t>
      </w:r>
      <w:r w:rsidRPr="00EC4804">
        <w:rPr>
          <w:rFonts w:eastAsia="Times New Roman"/>
          <w:sz w:val="20"/>
          <w:szCs w:val="20"/>
        </w:rPr>
        <w:t xml:space="preserve">Board will review </w:t>
      </w:r>
      <w:r w:rsidR="001E0834" w:rsidRPr="00EC4804">
        <w:rPr>
          <w:rFonts w:eastAsia="Times New Roman"/>
          <w:sz w:val="20"/>
          <w:szCs w:val="20"/>
        </w:rPr>
        <w:t xml:space="preserve">in June </w:t>
      </w:r>
      <w:r w:rsidRPr="00EC4804">
        <w:rPr>
          <w:rFonts w:eastAsia="Times New Roman"/>
          <w:sz w:val="20"/>
          <w:szCs w:val="20"/>
        </w:rPr>
        <w:t xml:space="preserve">and take action in July.  </w:t>
      </w:r>
    </w:p>
    <w:p w14:paraId="1DA68CB8" w14:textId="77777777" w:rsidR="00CA181E" w:rsidRPr="00EC4804" w:rsidRDefault="00CA181E" w:rsidP="00C017E9">
      <w:pPr>
        <w:pStyle w:val="BodyText"/>
        <w:kinsoku w:val="0"/>
        <w:overflowPunct w:val="0"/>
        <w:ind w:left="0" w:right="112"/>
        <w:rPr>
          <w:color w:val="000000"/>
          <w:spacing w:val="-1"/>
          <w:sz w:val="20"/>
          <w:szCs w:val="20"/>
        </w:rPr>
      </w:pPr>
    </w:p>
    <w:p w14:paraId="4085054F" w14:textId="315C1ABB" w:rsidR="00C017E9" w:rsidRPr="00EC4804" w:rsidRDefault="0045005E" w:rsidP="00C017E9">
      <w:pPr>
        <w:pStyle w:val="BodyText"/>
        <w:kinsoku w:val="0"/>
        <w:overflowPunct w:val="0"/>
        <w:ind w:left="0" w:right="112"/>
        <w:rPr>
          <w:sz w:val="20"/>
          <w:szCs w:val="20"/>
        </w:rPr>
      </w:pPr>
      <w:r w:rsidRPr="00EC4804">
        <w:rPr>
          <w:sz w:val="20"/>
          <w:szCs w:val="20"/>
        </w:rPr>
        <w:t>In Office Operations Lorie</w:t>
      </w:r>
      <w:r w:rsidR="00CB4100" w:rsidRPr="00EC4804">
        <w:rPr>
          <w:sz w:val="20"/>
          <w:szCs w:val="20"/>
        </w:rPr>
        <w:t xml:space="preserve"> </w:t>
      </w:r>
      <w:r w:rsidR="00110473" w:rsidRPr="00EC4804">
        <w:rPr>
          <w:sz w:val="20"/>
          <w:szCs w:val="20"/>
        </w:rPr>
        <w:t>gave an update,</w:t>
      </w:r>
      <w:r w:rsidR="000F47A6" w:rsidRPr="00EC4804">
        <w:rPr>
          <w:sz w:val="20"/>
          <w:szCs w:val="20"/>
        </w:rPr>
        <w:t xml:space="preserve"> Preliminar</w:t>
      </w:r>
      <w:r w:rsidR="00C545DE" w:rsidRPr="00EC4804">
        <w:rPr>
          <w:sz w:val="20"/>
          <w:szCs w:val="20"/>
        </w:rPr>
        <w:t>ies</w:t>
      </w:r>
      <w:r w:rsidR="000F47A6" w:rsidRPr="00EC4804">
        <w:rPr>
          <w:sz w:val="20"/>
          <w:szCs w:val="20"/>
        </w:rPr>
        <w:t xml:space="preserve"> showed</w:t>
      </w:r>
      <w:r w:rsidR="00C545DE" w:rsidRPr="00EC4804">
        <w:rPr>
          <w:sz w:val="20"/>
          <w:szCs w:val="20"/>
        </w:rPr>
        <w:t xml:space="preserve"> productivity value for</w:t>
      </w:r>
      <w:r w:rsidR="000F47A6" w:rsidRPr="00EC4804">
        <w:rPr>
          <w:sz w:val="20"/>
          <w:szCs w:val="20"/>
        </w:rPr>
        <w:t xml:space="preserve"> irrigated land </w:t>
      </w:r>
      <w:r w:rsidR="003F5FA8" w:rsidRPr="00EC4804">
        <w:rPr>
          <w:sz w:val="20"/>
          <w:szCs w:val="20"/>
        </w:rPr>
        <w:t xml:space="preserve">stayed </w:t>
      </w:r>
      <w:r w:rsidR="000F47A6" w:rsidRPr="00EC4804">
        <w:rPr>
          <w:sz w:val="20"/>
          <w:szCs w:val="20"/>
        </w:rPr>
        <w:t>at $390 and a drop in dry crop at $170 compared to the previous year.</w:t>
      </w:r>
      <w:r w:rsidR="00703708" w:rsidRPr="00EC4804">
        <w:rPr>
          <w:sz w:val="20"/>
          <w:szCs w:val="20"/>
        </w:rPr>
        <w:t xml:space="preserve"> </w:t>
      </w:r>
      <w:r w:rsidR="00C545DE" w:rsidRPr="00EC4804">
        <w:rPr>
          <w:sz w:val="20"/>
          <w:szCs w:val="20"/>
        </w:rPr>
        <w:t>Lorie</w:t>
      </w:r>
      <w:r w:rsidR="000B728E" w:rsidRPr="00EC4804">
        <w:rPr>
          <w:sz w:val="20"/>
          <w:szCs w:val="20"/>
        </w:rPr>
        <w:t xml:space="preserve"> also informed the board of the roof damage from the</w:t>
      </w:r>
      <w:r w:rsidR="001E51ED" w:rsidRPr="00EC4804">
        <w:rPr>
          <w:sz w:val="20"/>
          <w:szCs w:val="20"/>
        </w:rPr>
        <w:t xml:space="preserve"> storm last Sunday</w:t>
      </w:r>
      <w:r w:rsidR="00F47225" w:rsidRPr="00EC4804">
        <w:rPr>
          <w:sz w:val="20"/>
          <w:szCs w:val="20"/>
        </w:rPr>
        <w:t xml:space="preserve"> (May 1</w:t>
      </w:r>
      <w:r w:rsidR="00F47225" w:rsidRPr="00EC4804">
        <w:rPr>
          <w:sz w:val="20"/>
          <w:szCs w:val="20"/>
          <w:vertAlign w:val="superscript"/>
        </w:rPr>
        <w:t>st</w:t>
      </w:r>
      <w:r w:rsidR="00F47225" w:rsidRPr="00EC4804">
        <w:rPr>
          <w:sz w:val="20"/>
          <w:szCs w:val="20"/>
        </w:rPr>
        <w:t>)</w:t>
      </w:r>
      <w:r w:rsidR="001E51ED" w:rsidRPr="00EC4804">
        <w:rPr>
          <w:sz w:val="20"/>
          <w:szCs w:val="20"/>
        </w:rPr>
        <w:t xml:space="preserve"> the insurance company is working on a</w:t>
      </w:r>
      <w:r w:rsidR="00F47225" w:rsidRPr="00EC4804">
        <w:rPr>
          <w:sz w:val="20"/>
          <w:szCs w:val="20"/>
        </w:rPr>
        <w:t>n</w:t>
      </w:r>
      <w:r w:rsidR="001E51ED" w:rsidRPr="00EC4804">
        <w:rPr>
          <w:sz w:val="20"/>
          <w:szCs w:val="20"/>
        </w:rPr>
        <w:t xml:space="preserve"> estimate and Fortenberry </w:t>
      </w:r>
      <w:r w:rsidR="00F47225" w:rsidRPr="00EC4804">
        <w:rPr>
          <w:sz w:val="20"/>
          <w:szCs w:val="20"/>
        </w:rPr>
        <w:t xml:space="preserve">roofing has sealed some areas as a temporary fix. Lorie explained if damage is more than $50,000 the Board would have to make the decision on moving forward </w:t>
      </w:r>
      <w:r w:rsidR="000B728E" w:rsidRPr="00EC4804">
        <w:rPr>
          <w:sz w:val="20"/>
          <w:szCs w:val="20"/>
        </w:rPr>
        <w:t xml:space="preserve">and taking bids for the </w:t>
      </w:r>
      <w:r w:rsidR="008F4F35" w:rsidRPr="00EC4804">
        <w:rPr>
          <w:sz w:val="20"/>
          <w:szCs w:val="20"/>
        </w:rPr>
        <w:t>project</w:t>
      </w:r>
      <w:r w:rsidR="00F47225" w:rsidRPr="00EC4804">
        <w:rPr>
          <w:sz w:val="20"/>
          <w:szCs w:val="20"/>
        </w:rPr>
        <w:t xml:space="preserve">. </w:t>
      </w:r>
      <w:r w:rsidR="001E0834" w:rsidRPr="00EC4804">
        <w:rPr>
          <w:sz w:val="20"/>
          <w:szCs w:val="20"/>
        </w:rPr>
        <w:t>P</w:t>
      </w:r>
      <w:r w:rsidR="005F72E4" w:rsidRPr="00EC4804">
        <w:rPr>
          <w:sz w:val="20"/>
          <w:szCs w:val="20"/>
        </w:rPr>
        <w:t xml:space="preserve">rotest(s) are being received after </w:t>
      </w:r>
      <w:r w:rsidR="00703708" w:rsidRPr="00EC4804">
        <w:rPr>
          <w:sz w:val="20"/>
          <w:szCs w:val="20"/>
        </w:rPr>
        <w:t xml:space="preserve">notices were mailed </w:t>
      </w:r>
      <w:r w:rsidRPr="00EC4804">
        <w:rPr>
          <w:sz w:val="20"/>
          <w:szCs w:val="20"/>
        </w:rPr>
        <w:t>April 29th</w:t>
      </w:r>
      <w:r w:rsidR="00703708" w:rsidRPr="00EC4804">
        <w:rPr>
          <w:sz w:val="20"/>
          <w:szCs w:val="20"/>
        </w:rPr>
        <w:t xml:space="preserve"> with a deadline for appeals on </w:t>
      </w:r>
      <w:r w:rsidR="000F47A6" w:rsidRPr="00EC4804">
        <w:rPr>
          <w:sz w:val="20"/>
          <w:szCs w:val="20"/>
        </w:rPr>
        <w:t>May 31</w:t>
      </w:r>
      <w:r w:rsidR="000F47A6" w:rsidRPr="00EC4804">
        <w:rPr>
          <w:sz w:val="20"/>
          <w:szCs w:val="20"/>
          <w:vertAlign w:val="superscript"/>
        </w:rPr>
        <w:t>st,</w:t>
      </w:r>
      <w:r w:rsidR="000F47A6" w:rsidRPr="00EC4804">
        <w:rPr>
          <w:sz w:val="20"/>
          <w:szCs w:val="20"/>
        </w:rPr>
        <w:t xml:space="preserve"> s</w:t>
      </w:r>
      <w:r w:rsidRPr="00EC4804">
        <w:rPr>
          <w:sz w:val="20"/>
          <w:szCs w:val="20"/>
        </w:rPr>
        <w:t>he explained due to the holiday the deadline is extended to the following business day</w:t>
      </w:r>
      <w:r w:rsidR="000F47A6" w:rsidRPr="00EC4804">
        <w:rPr>
          <w:sz w:val="20"/>
          <w:szCs w:val="20"/>
        </w:rPr>
        <w:t>, 790 of those notices have the option to protest online</w:t>
      </w:r>
      <w:r w:rsidRPr="00EC4804">
        <w:rPr>
          <w:sz w:val="20"/>
          <w:szCs w:val="20"/>
        </w:rPr>
        <w:t>.</w:t>
      </w:r>
      <w:r w:rsidR="00554EC6" w:rsidRPr="00EC4804">
        <w:rPr>
          <w:sz w:val="20"/>
          <w:szCs w:val="20"/>
        </w:rPr>
        <w:t xml:space="preserve"> ARB</w:t>
      </w:r>
      <w:r w:rsidR="000F47A6" w:rsidRPr="00EC4804">
        <w:rPr>
          <w:sz w:val="20"/>
          <w:szCs w:val="20"/>
        </w:rPr>
        <w:t xml:space="preserve"> </w:t>
      </w:r>
      <w:r w:rsidR="00554EC6" w:rsidRPr="00EC4804">
        <w:rPr>
          <w:sz w:val="20"/>
          <w:szCs w:val="20"/>
        </w:rPr>
        <w:t>Hearings are set for June 23</w:t>
      </w:r>
      <w:r w:rsidR="00554EC6" w:rsidRPr="00EC4804">
        <w:rPr>
          <w:sz w:val="20"/>
          <w:szCs w:val="20"/>
          <w:vertAlign w:val="superscript"/>
        </w:rPr>
        <w:t>rd</w:t>
      </w:r>
      <w:r w:rsidR="00554EC6" w:rsidRPr="00EC4804">
        <w:rPr>
          <w:sz w:val="20"/>
          <w:szCs w:val="20"/>
        </w:rPr>
        <w:t xml:space="preserve">. </w:t>
      </w:r>
      <w:r w:rsidR="00554EC6" w:rsidRPr="00654CEF">
        <w:rPr>
          <w:sz w:val="20"/>
          <w:szCs w:val="20"/>
        </w:rPr>
        <w:t>202</w:t>
      </w:r>
      <w:r w:rsidR="00654CEF">
        <w:rPr>
          <w:sz w:val="20"/>
          <w:szCs w:val="20"/>
        </w:rPr>
        <w:t>2</w:t>
      </w:r>
      <w:r w:rsidR="00554EC6" w:rsidRPr="00EC4804">
        <w:rPr>
          <w:sz w:val="20"/>
          <w:szCs w:val="20"/>
        </w:rPr>
        <w:t xml:space="preserve"> John Deer lawsuit has been dropped, no update on Pipeline Plastic’s lawsuit. Chief Appraiser evaluations will be mailed to each board member</w:t>
      </w:r>
      <w:r w:rsidR="00760407" w:rsidRPr="00EC4804">
        <w:rPr>
          <w:sz w:val="20"/>
          <w:szCs w:val="20"/>
        </w:rPr>
        <w:t xml:space="preserve"> before the end of May and responses will be mailed back to Larry Carter to be reviewed at the next meeting in June. Evaluations will be completed annually.</w:t>
      </w:r>
    </w:p>
    <w:p w14:paraId="26205698" w14:textId="41A6DEE8" w:rsidR="00760407" w:rsidRPr="00EC4804" w:rsidRDefault="00760407" w:rsidP="00C017E9">
      <w:pPr>
        <w:pStyle w:val="BodyText"/>
        <w:kinsoku w:val="0"/>
        <w:overflowPunct w:val="0"/>
        <w:ind w:left="0" w:right="112"/>
        <w:rPr>
          <w:sz w:val="20"/>
          <w:szCs w:val="20"/>
        </w:rPr>
      </w:pPr>
    </w:p>
    <w:p w14:paraId="165852D6" w14:textId="3C3360D1" w:rsidR="00F52449" w:rsidRPr="00EC4804" w:rsidRDefault="00F52449" w:rsidP="00E2302B">
      <w:pPr>
        <w:pStyle w:val="BodyText"/>
        <w:kinsoku w:val="0"/>
        <w:overflowPunct w:val="0"/>
        <w:ind w:left="0" w:right="112"/>
        <w:rPr>
          <w:sz w:val="20"/>
          <w:szCs w:val="20"/>
        </w:rPr>
      </w:pPr>
    </w:p>
    <w:p w14:paraId="15FD6725" w14:textId="1D3F8ADD" w:rsidR="007D0CCE" w:rsidRPr="00EC4804" w:rsidRDefault="007D0CCE" w:rsidP="008D0D94">
      <w:pPr>
        <w:pStyle w:val="BodyText"/>
        <w:kinsoku w:val="0"/>
        <w:overflowPunct w:val="0"/>
        <w:ind w:left="0" w:right="115"/>
        <w:rPr>
          <w:color w:val="000000"/>
          <w:spacing w:val="-1"/>
          <w:sz w:val="20"/>
          <w:szCs w:val="20"/>
        </w:rPr>
      </w:pPr>
      <w:r w:rsidRPr="00EC4804">
        <w:rPr>
          <w:spacing w:val="-1"/>
          <w:sz w:val="20"/>
          <w:szCs w:val="20"/>
        </w:rPr>
        <w:t>Motion</w:t>
      </w:r>
      <w:r w:rsidRPr="00EC4804">
        <w:rPr>
          <w:spacing w:val="25"/>
          <w:sz w:val="20"/>
          <w:szCs w:val="20"/>
        </w:rPr>
        <w:t xml:space="preserve"> </w:t>
      </w:r>
      <w:r w:rsidRPr="00EC4804">
        <w:rPr>
          <w:spacing w:val="-1"/>
          <w:sz w:val="20"/>
          <w:szCs w:val="20"/>
        </w:rPr>
        <w:t>made</w:t>
      </w:r>
      <w:r w:rsidRPr="00EC4804">
        <w:rPr>
          <w:spacing w:val="25"/>
          <w:sz w:val="20"/>
          <w:szCs w:val="20"/>
        </w:rPr>
        <w:t xml:space="preserve"> </w:t>
      </w:r>
      <w:r w:rsidRPr="00EC4804">
        <w:rPr>
          <w:sz w:val="20"/>
          <w:szCs w:val="20"/>
        </w:rPr>
        <w:t>by</w:t>
      </w:r>
      <w:r w:rsidR="00496A57" w:rsidRPr="00EC4804">
        <w:rPr>
          <w:sz w:val="20"/>
          <w:szCs w:val="20"/>
        </w:rPr>
        <w:t xml:space="preserve"> </w:t>
      </w:r>
      <w:r w:rsidR="00B14416" w:rsidRPr="00EC4804">
        <w:rPr>
          <w:color w:val="0000FF"/>
          <w:sz w:val="20"/>
          <w:szCs w:val="20"/>
        </w:rPr>
        <w:t>Buddy Moore</w:t>
      </w:r>
      <w:r w:rsidRPr="00EC4804">
        <w:rPr>
          <w:color w:val="0000FF"/>
          <w:spacing w:val="24"/>
          <w:sz w:val="20"/>
          <w:szCs w:val="20"/>
        </w:rPr>
        <w:t xml:space="preserve"> </w:t>
      </w:r>
      <w:r w:rsidR="0031456D" w:rsidRPr="00EC4804">
        <w:rPr>
          <w:spacing w:val="-1"/>
          <w:sz w:val="20"/>
          <w:szCs w:val="20"/>
        </w:rPr>
        <w:t xml:space="preserve">and seconded by </w:t>
      </w:r>
      <w:r w:rsidR="00A87A57" w:rsidRPr="00EC4804">
        <w:rPr>
          <w:color w:val="0000FF"/>
          <w:spacing w:val="-1"/>
          <w:sz w:val="20"/>
          <w:szCs w:val="20"/>
        </w:rPr>
        <w:t>Ty Gregory</w:t>
      </w:r>
      <w:r w:rsidR="00496A57" w:rsidRPr="00EC4804">
        <w:rPr>
          <w:color w:val="0000FF"/>
          <w:spacing w:val="-1"/>
          <w:sz w:val="20"/>
          <w:szCs w:val="20"/>
        </w:rPr>
        <w:t xml:space="preserve"> </w:t>
      </w:r>
      <w:r w:rsidRPr="00EC4804">
        <w:rPr>
          <w:color w:val="000000"/>
          <w:sz w:val="20"/>
          <w:szCs w:val="20"/>
        </w:rPr>
        <w:t>to</w:t>
      </w:r>
      <w:r w:rsidRPr="00EC4804">
        <w:rPr>
          <w:color w:val="000000"/>
          <w:spacing w:val="23"/>
          <w:sz w:val="20"/>
          <w:szCs w:val="20"/>
        </w:rPr>
        <w:t xml:space="preserve"> </w:t>
      </w:r>
      <w:r w:rsidRPr="00EC4804">
        <w:rPr>
          <w:color w:val="000000"/>
          <w:spacing w:val="-1"/>
          <w:sz w:val="20"/>
          <w:szCs w:val="20"/>
        </w:rPr>
        <w:t>adjourn</w:t>
      </w:r>
      <w:r w:rsidRPr="00EC4804">
        <w:rPr>
          <w:color w:val="000000"/>
          <w:spacing w:val="26"/>
          <w:sz w:val="20"/>
          <w:szCs w:val="20"/>
        </w:rPr>
        <w:t xml:space="preserve"> </w:t>
      </w:r>
      <w:r w:rsidRPr="00EC4804">
        <w:rPr>
          <w:color w:val="000000"/>
          <w:spacing w:val="-2"/>
          <w:sz w:val="20"/>
          <w:szCs w:val="20"/>
        </w:rPr>
        <w:t>at</w:t>
      </w:r>
      <w:r w:rsidRPr="00EC4804">
        <w:rPr>
          <w:color w:val="000000"/>
          <w:spacing w:val="27"/>
          <w:sz w:val="20"/>
          <w:szCs w:val="20"/>
        </w:rPr>
        <w:t xml:space="preserve"> </w:t>
      </w:r>
      <w:r w:rsidR="00B14416" w:rsidRPr="00EC4804">
        <w:rPr>
          <w:color w:val="0000FF"/>
          <w:spacing w:val="-1"/>
          <w:sz w:val="20"/>
          <w:szCs w:val="20"/>
        </w:rPr>
        <w:t>1:</w:t>
      </w:r>
      <w:r w:rsidR="00436425" w:rsidRPr="00EC4804">
        <w:rPr>
          <w:color w:val="0000FF"/>
          <w:spacing w:val="-1"/>
          <w:sz w:val="20"/>
          <w:szCs w:val="20"/>
        </w:rPr>
        <w:t>30</w:t>
      </w:r>
      <w:r w:rsidR="00496A57" w:rsidRPr="00EC4804">
        <w:rPr>
          <w:color w:val="0000FF"/>
          <w:spacing w:val="-1"/>
          <w:sz w:val="20"/>
          <w:szCs w:val="20"/>
        </w:rPr>
        <w:t xml:space="preserve"> </w:t>
      </w:r>
      <w:r w:rsidR="00436425" w:rsidRPr="00EC4804">
        <w:rPr>
          <w:color w:val="0000FF"/>
          <w:spacing w:val="-1"/>
          <w:sz w:val="20"/>
          <w:szCs w:val="20"/>
        </w:rPr>
        <w:t>P</w:t>
      </w:r>
      <w:r w:rsidRPr="00EC4804">
        <w:rPr>
          <w:color w:val="000000"/>
          <w:spacing w:val="-2"/>
          <w:sz w:val="20"/>
          <w:szCs w:val="20"/>
        </w:rPr>
        <w:t>M.</w:t>
      </w:r>
      <w:r w:rsidRPr="00EC4804">
        <w:rPr>
          <w:color w:val="000000"/>
          <w:spacing w:val="27"/>
          <w:sz w:val="20"/>
          <w:szCs w:val="20"/>
        </w:rPr>
        <w:t xml:space="preserve"> </w:t>
      </w:r>
      <w:r w:rsidRPr="00EC4804">
        <w:rPr>
          <w:color w:val="000000"/>
          <w:spacing w:val="-1"/>
          <w:sz w:val="20"/>
          <w:szCs w:val="20"/>
        </w:rPr>
        <w:t>Motion</w:t>
      </w:r>
      <w:r w:rsidRPr="00EC4804">
        <w:rPr>
          <w:color w:val="000000"/>
          <w:spacing w:val="25"/>
          <w:sz w:val="20"/>
          <w:szCs w:val="20"/>
        </w:rPr>
        <w:t xml:space="preserve"> </w:t>
      </w:r>
      <w:r w:rsidRPr="00EC4804">
        <w:rPr>
          <w:color w:val="000000"/>
          <w:spacing w:val="-1"/>
          <w:sz w:val="20"/>
          <w:szCs w:val="20"/>
        </w:rPr>
        <w:t>carried</w:t>
      </w:r>
      <w:r w:rsidRPr="00EC4804">
        <w:rPr>
          <w:color w:val="000000"/>
          <w:spacing w:val="67"/>
          <w:sz w:val="20"/>
          <w:szCs w:val="20"/>
        </w:rPr>
        <w:t xml:space="preserve"> </w:t>
      </w:r>
      <w:r w:rsidRPr="00EC4804">
        <w:rPr>
          <w:color w:val="000000"/>
          <w:spacing w:val="-1"/>
          <w:sz w:val="20"/>
          <w:szCs w:val="20"/>
        </w:rPr>
        <w:t>unanimously.</w:t>
      </w:r>
    </w:p>
    <w:p w14:paraId="356ABA67" w14:textId="77777777" w:rsidR="007D0CCE" w:rsidRPr="00EC4804" w:rsidRDefault="007D0CCE">
      <w:pPr>
        <w:pStyle w:val="BodyText"/>
        <w:kinsoku w:val="0"/>
        <w:overflowPunct w:val="0"/>
        <w:ind w:left="0"/>
        <w:rPr>
          <w:sz w:val="20"/>
          <w:szCs w:val="20"/>
        </w:rPr>
      </w:pPr>
    </w:p>
    <w:p w14:paraId="5A7DD197" w14:textId="600874BB" w:rsidR="007D0CCE" w:rsidRPr="00EC4804" w:rsidRDefault="007D0CCE">
      <w:pPr>
        <w:pStyle w:val="BodyText"/>
        <w:kinsoku w:val="0"/>
        <w:overflowPunct w:val="0"/>
        <w:spacing w:before="182"/>
        <w:jc w:val="both"/>
        <w:rPr>
          <w:color w:val="000000"/>
          <w:sz w:val="20"/>
          <w:szCs w:val="20"/>
        </w:rPr>
      </w:pPr>
      <w:r w:rsidRPr="00EC4804">
        <w:rPr>
          <w:spacing w:val="-1"/>
          <w:sz w:val="20"/>
          <w:szCs w:val="20"/>
        </w:rPr>
        <w:t>DATE</w:t>
      </w:r>
      <w:r w:rsidR="0095706E" w:rsidRPr="00EC4804">
        <w:rPr>
          <w:spacing w:val="-1"/>
          <w:sz w:val="20"/>
          <w:szCs w:val="20"/>
        </w:rPr>
        <w:t xml:space="preserve">: </w:t>
      </w:r>
      <w:r w:rsidR="0087255D" w:rsidRPr="00EC4804">
        <w:rPr>
          <w:color w:val="0000FF"/>
          <w:spacing w:val="-1"/>
          <w:sz w:val="20"/>
          <w:szCs w:val="20"/>
        </w:rPr>
        <w:t>June</w:t>
      </w:r>
      <w:r w:rsidR="0095706E" w:rsidRPr="00EC4804">
        <w:rPr>
          <w:color w:val="0000FF"/>
          <w:spacing w:val="-1"/>
          <w:sz w:val="20"/>
          <w:szCs w:val="20"/>
        </w:rPr>
        <w:t xml:space="preserve"> </w:t>
      </w:r>
      <w:r w:rsidR="00A87A57" w:rsidRPr="00EC4804">
        <w:rPr>
          <w:color w:val="0000FF"/>
          <w:spacing w:val="-1"/>
          <w:sz w:val="20"/>
          <w:szCs w:val="20"/>
        </w:rPr>
        <w:t>1</w:t>
      </w:r>
      <w:r w:rsidR="00F05203" w:rsidRPr="00EC4804">
        <w:rPr>
          <w:color w:val="0000FF"/>
          <w:spacing w:val="-1"/>
          <w:sz w:val="20"/>
          <w:szCs w:val="20"/>
        </w:rPr>
        <w:t>4</w:t>
      </w:r>
      <w:r w:rsidR="0095706E" w:rsidRPr="00EC4804">
        <w:rPr>
          <w:color w:val="0000FF"/>
          <w:spacing w:val="-1"/>
          <w:sz w:val="20"/>
          <w:szCs w:val="20"/>
        </w:rPr>
        <w:t>, 202</w:t>
      </w:r>
      <w:r w:rsidR="00A87A57" w:rsidRPr="00EC4804">
        <w:rPr>
          <w:color w:val="0000FF"/>
          <w:spacing w:val="-1"/>
          <w:sz w:val="20"/>
          <w:szCs w:val="20"/>
        </w:rPr>
        <w:t>2</w:t>
      </w:r>
      <w:r w:rsidR="00B559F3" w:rsidRPr="00EC4804">
        <w:rPr>
          <w:color w:val="0000FF"/>
          <w:spacing w:val="-1"/>
          <w:sz w:val="20"/>
          <w:szCs w:val="20"/>
        </w:rPr>
        <w:t xml:space="preserve"> </w:t>
      </w:r>
    </w:p>
    <w:p w14:paraId="27DE7555" w14:textId="77777777" w:rsidR="007D0CCE" w:rsidRPr="00EC4804" w:rsidRDefault="007D0CCE">
      <w:pPr>
        <w:pStyle w:val="BodyText"/>
        <w:tabs>
          <w:tab w:val="left" w:pos="5169"/>
        </w:tabs>
        <w:kinsoku w:val="0"/>
        <w:overflowPunct w:val="0"/>
        <w:spacing w:before="225"/>
        <w:jc w:val="both"/>
        <w:rPr>
          <w:rFonts w:ascii="Times New Roman" w:hAnsi="Times New Roman" w:cs="Times New Roman"/>
          <w:sz w:val="18"/>
          <w:szCs w:val="18"/>
        </w:rPr>
      </w:pPr>
      <w:r w:rsidRPr="00EC4804">
        <w:rPr>
          <w:rFonts w:ascii="Times New Roman" w:hAnsi="Times New Roman" w:cs="Times New Roman"/>
          <w:i/>
          <w:iCs/>
          <w:sz w:val="18"/>
          <w:szCs w:val="18"/>
        </w:rPr>
        <w:t>APPROVED</w:t>
      </w:r>
      <w:r w:rsidRPr="00EC4804">
        <w:rPr>
          <w:rFonts w:ascii="Times New Roman" w:hAnsi="Times New Roman" w:cs="Times New Roman"/>
          <w:sz w:val="18"/>
          <w:szCs w:val="18"/>
        </w:rPr>
        <w:t>:</w:t>
      </w:r>
      <w:r w:rsidRPr="00EC4804">
        <w:rPr>
          <w:rFonts w:ascii="Times New Roman" w:hAnsi="Times New Roman" w:cs="Times New Roman"/>
          <w:spacing w:val="-1"/>
          <w:sz w:val="18"/>
          <w:szCs w:val="18"/>
        </w:rPr>
        <w:t xml:space="preserve"> </w:t>
      </w:r>
      <w:r w:rsidRPr="00EC4804">
        <w:rPr>
          <w:rFonts w:ascii="Times New Roman" w:hAnsi="Times New Roman" w:cs="Times New Roman"/>
          <w:w w:val="99"/>
          <w:sz w:val="18"/>
          <w:szCs w:val="18"/>
          <w:u w:val="single"/>
        </w:rPr>
        <w:t xml:space="preserve"> </w:t>
      </w:r>
      <w:r w:rsidRPr="00EC4804">
        <w:rPr>
          <w:rFonts w:ascii="Times New Roman" w:hAnsi="Times New Roman" w:cs="Times New Roman"/>
          <w:sz w:val="18"/>
          <w:szCs w:val="18"/>
          <w:u w:val="single"/>
        </w:rPr>
        <w:tab/>
      </w:r>
    </w:p>
    <w:p w14:paraId="1C4811CD" w14:textId="77777777" w:rsidR="007D0CCE" w:rsidRPr="00EC4804" w:rsidRDefault="007D0CCE">
      <w:pPr>
        <w:pStyle w:val="BodyText"/>
        <w:kinsoku w:val="0"/>
        <w:overflowPunct w:val="0"/>
        <w:ind w:left="0"/>
        <w:rPr>
          <w:rFonts w:ascii="Times New Roman" w:hAnsi="Times New Roman" w:cs="Times New Roman"/>
          <w:sz w:val="18"/>
          <w:szCs w:val="18"/>
        </w:rPr>
      </w:pPr>
    </w:p>
    <w:p w14:paraId="13DFA9BC" w14:textId="77777777" w:rsidR="007D0CCE" w:rsidRPr="00EC4804" w:rsidRDefault="007D0CCE">
      <w:pPr>
        <w:pStyle w:val="BodyText"/>
        <w:kinsoku w:val="0"/>
        <w:overflowPunct w:val="0"/>
        <w:spacing w:before="10"/>
        <w:ind w:left="0"/>
        <w:rPr>
          <w:rFonts w:ascii="Times New Roman" w:hAnsi="Times New Roman" w:cs="Times New Roman"/>
          <w:sz w:val="18"/>
          <w:szCs w:val="18"/>
        </w:rPr>
      </w:pPr>
    </w:p>
    <w:p w14:paraId="067F56FC" w14:textId="77777777" w:rsidR="007D0CCE" w:rsidRPr="00EC4804" w:rsidRDefault="007D0CCE">
      <w:pPr>
        <w:pStyle w:val="BodyText"/>
        <w:tabs>
          <w:tab w:val="left" w:pos="5123"/>
        </w:tabs>
        <w:kinsoku w:val="0"/>
        <w:overflowPunct w:val="0"/>
        <w:rPr>
          <w:rFonts w:ascii="Times New Roman" w:hAnsi="Times New Roman" w:cs="Times New Roman"/>
          <w:sz w:val="18"/>
          <w:szCs w:val="18"/>
        </w:rPr>
      </w:pPr>
      <w:r w:rsidRPr="00EC4804">
        <w:rPr>
          <w:rFonts w:ascii="Times New Roman" w:hAnsi="Times New Roman" w:cs="Times New Roman"/>
          <w:i/>
          <w:iCs/>
          <w:sz w:val="18"/>
          <w:szCs w:val="18"/>
        </w:rPr>
        <w:t>ATTEST</w:t>
      </w:r>
      <w:r w:rsidRPr="00EC4804">
        <w:rPr>
          <w:rFonts w:ascii="Times New Roman" w:hAnsi="Times New Roman" w:cs="Times New Roman"/>
          <w:sz w:val="18"/>
          <w:szCs w:val="18"/>
        </w:rPr>
        <w:t>:</w:t>
      </w:r>
      <w:r w:rsidRPr="00EC4804">
        <w:rPr>
          <w:rFonts w:ascii="Times New Roman" w:hAnsi="Times New Roman" w:cs="Times New Roman"/>
          <w:spacing w:val="-1"/>
          <w:sz w:val="18"/>
          <w:szCs w:val="18"/>
        </w:rPr>
        <w:t xml:space="preserve"> </w:t>
      </w:r>
      <w:r w:rsidRPr="00EC4804">
        <w:rPr>
          <w:rFonts w:ascii="Times New Roman" w:hAnsi="Times New Roman" w:cs="Times New Roman"/>
          <w:w w:val="99"/>
          <w:sz w:val="18"/>
          <w:szCs w:val="18"/>
          <w:u w:val="single"/>
        </w:rPr>
        <w:t xml:space="preserve"> </w:t>
      </w:r>
      <w:r w:rsidRPr="00EC4804">
        <w:rPr>
          <w:rFonts w:ascii="Times New Roman" w:hAnsi="Times New Roman" w:cs="Times New Roman"/>
          <w:sz w:val="18"/>
          <w:szCs w:val="18"/>
          <w:u w:val="single"/>
        </w:rPr>
        <w:tab/>
      </w:r>
    </w:p>
    <w:sectPr w:rsidR="007D0CCE" w:rsidRPr="00EC4804">
      <w:type w:val="continuous"/>
      <w:pgSz w:w="12240" w:h="15840"/>
      <w:pgMar w:top="680" w:right="600" w:bottom="280" w:left="6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6BF"/>
    <w:rsid w:val="0000587F"/>
    <w:rsid w:val="00022051"/>
    <w:rsid w:val="0002732D"/>
    <w:rsid w:val="00034156"/>
    <w:rsid w:val="000B728E"/>
    <w:rsid w:val="000C03C3"/>
    <w:rsid w:val="000E1C68"/>
    <w:rsid w:val="000E36CD"/>
    <w:rsid w:val="000E48E3"/>
    <w:rsid w:val="000F47A6"/>
    <w:rsid w:val="000F4F30"/>
    <w:rsid w:val="00103771"/>
    <w:rsid w:val="00110473"/>
    <w:rsid w:val="00133681"/>
    <w:rsid w:val="00135DD7"/>
    <w:rsid w:val="0014219C"/>
    <w:rsid w:val="001472A5"/>
    <w:rsid w:val="001611E8"/>
    <w:rsid w:val="00164EB1"/>
    <w:rsid w:val="001C0DFC"/>
    <w:rsid w:val="001D658B"/>
    <w:rsid w:val="001E0834"/>
    <w:rsid w:val="001E51ED"/>
    <w:rsid w:val="001E6FCC"/>
    <w:rsid w:val="001F7C06"/>
    <w:rsid w:val="002025E9"/>
    <w:rsid w:val="002353D0"/>
    <w:rsid w:val="002355AE"/>
    <w:rsid w:val="00236170"/>
    <w:rsid w:val="00285C25"/>
    <w:rsid w:val="00290277"/>
    <w:rsid w:val="002940A7"/>
    <w:rsid w:val="002A5986"/>
    <w:rsid w:val="002B0D31"/>
    <w:rsid w:val="002B57E6"/>
    <w:rsid w:val="002B5A1E"/>
    <w:rsid w:val="002C0FE0"/>
    <w:rsid w:val="002E1566"/>
    <w:rsid w:val="002E73F3"/>
    <w:rsid w:val="00307A92"/>
    <w:rsid w:val="0031456D"/>
    <w:rsid w:val="0032138C"/>
    <w:rsid w:val="00374069"/>
    <w:rsid w:val="00376C92"/>
    <w:rsid w:val="003B20D8"/>
    <w:rsid w:val="003D51D9"/>
    <w:rsid w:val="003F5FA8"/>
    <w:rsid w:val="00406110"/>
    <w:rsid w:val="00436425"/>
    <w:rsid w:val="0045005E"/>
    <w:rsid w:val="00460E81"/>
    <w:rsid w:val="00464D19"/>
    <w:rsid w:val="00466E2F"/>
    <w:rsid w:val="0047076D"/>
    <w:rsid w:val="00496A57"/>
    <w:rsid w:val="004A51F7"/>
    <w:rsid w:val="004C4621"/>
    <w:rsid w:val="004D5FBE"/>
    <w:rsid w:val="004E3D98"/>
    <w:rsid w:val="004E3F5F"/>
    <w:rsid w:val="00510A96"/>
    <w:rsid w:val="005249DC"/>
    <w:rsid w:val="00536140"/>
    <w:rsid w:val="00545A88"/>
    <w:rsid w:val="005471BE"/>
    <w:rsid w:val="00554EC6"/>
    <w:rsid w:val="00591F09"/>
    <w:rsid w:val="005C4289"/>
    <w:rsid w:val="005D3298"/>
    <w:rsid w:val="005F1FBF"/>
    <w:rsid w:val="005F72E4"/>
    <w:rsid w:val="006026AA"/>
    <w:rsid w:val="00606B18"/>
    <w:rsid w:val="00612393"/>
    <w:rsid w:val="00616D52"/>
    <w:rsid w:val="006474CC"/>
    <w:rsid w:val="00653A6F"/>
    <w:rsid w:val="00654CEF"/>
    <w:rsid w:val="0067119A"/>
    <w:rsid w:val="0069759C"/>
    <w:rsid w:val="006B285C"/>
    <w:rsid w:val="006B6FC6"/>
    <w:rsid w:val="00703708"/>
    <w:rsid w:val="00737866"/>
    <w:rsid w:val="00743687"/>
    <w:rsid w:val="00760407"/>
    <w:rsid w:val="007814FE"/>
    <w:rsid w:val="00785403"/>
    <w:rsid w:val="007B79C2"/>
    <w:rsid w:val="007D0CCE"/>
    <w:rsid w:val="007D5CC8"/>
    <w:rsid w:val="007D68CF"/>
    <w:rsid w:val="007E5FA0"/>
    <w:rsid w:val="008045B6"/>
    <w:rsid w:val="00820275"/>
    <w:rsid w:val="008241E9"/>
    <w:rsid w:val="00833FB9"/>
    <w:rsid w:val="00861E80"/>
    <w:rsid w:val="00871B73"/>
    <w:rsid w:val="0087255D"/>
    <w:rsid w:val="00882DD8"/>
    <w:rsid w:val="00886DB5"/>
    <w:rsid w:val="008959B4"/>
    <w:rsid w:val="008D0D94"/>
    <w:rsid w:val="008D1C6A"/>
    <w:rsid w:val="008D4BC3"/>
    <w:rsid w:val="008E3409"/>
    <w:rsid w:val="008F4F35"/>
    <w:rsid w:val="0090366C"/>
    <w:rsid w:val="00922236"/>
    <w:rsid w:val="00926AD9"/>
    <w:rsid w:val="00950A2D"/>
    <w:rsid w:val="0095706E"/>
    <w:rsid w:val="00982BF8"/>
    <w:rsid w:val="009857FF"/>
    <w:rsid w:val="0099479B"/>
    <w:rsid w:val="009C0D59"/>
    <w:rsid w:val="009C46BF"/>
    <w:rsid w:val="009C4791"/>
    <w:rsid w:val="009E7CA1"/>
    <w:rsid w:val="009F1BE8"/>
    <w:rsid w:val="00A04C12"/>
    <w:rsid w:val="00A133FC"/>
    <w:rsid w:val="00A13EA3"/>
    <w:rsid w:val="00A34B65"/>
    <w:rsid w:val="00A450A4"/>
    <w:rsid w:val="00A73773"/>
    <w:rsid w:val="00A87A57"/>
    <w:rsid w:val="00AB0706"/>
    <w:rsid w:val="00AF2120"/>
    <w:rsid w:val="00AF357F"/>
    <w:rsid w:val="00B14416"/>
    <w:rsid w:val="00B16835"/>
    <w:rsid w:val="00B4476E"/>
    <w:rsid w:val="00B46F7B"/>
    <w:rsid w:val="00B559F3"/>
    <w:rsid w:val="00B65695"/>
    <w:rsid w:val="00B657BD"/>
    <w:rsid w:val="00B71262"/>
    <w:rsid w:val="00B86BE5"/>
    <w:rsid w:val="00BB7A79"/>
    <w:rsid w:val="00BC7DEA"/>
    <w:rsid w:val="00C017E9"/>
    <w:rsid w:val="00C1330E"/>
    <w:rsid w:val="00C177A8"/>
    <w:rsid w:val="00C21940"/>
    <w:rsid w:val="00C545DE"/>
    <w:rsid w:val="00C65723"/>
    <w:rsid w:val="00C809C3"/>
    <w:rsid w:val="00C95F6C"/>
    <w:rsid w:val="00C96378"/>
    <w:rsid w:val="00CA12DC"/>
    <w:rsid w:val="00CA181E"/>
    <w:rsid w:val="00CB2FC2"/>
    <w:rsid w:val="00CB4100"/>
    <w:rsid w:val="00CE7842"/>
    <w:rsid w:val="00D04D6D"/>
    <w:rsid w:val="00D052A7"/>
    <w:rsid w:val="00D2023C"/>
    <w:rsid w:val="00D27BD4"/>
    <w:rsid w:val="00D30409"/>
    <w:rsid w:val="00D644AD"/>
    <w:rsid w:val="00DA2B62"/>
    <w:rsid w:val="00DA3F99"/>
    <w:rsid w:val="00E05DB9"/>
    <w:rsid w:val="00E15E75"/>
    <w:rsid w:val="00E17F1C"/>
    <w:rsid w:val="00E2302B"/>
    <w:rsid w:val="00E327FB"/>
    <w:rsid w:val="00E35585"/>
    <w:rsid w:val="00E5068C"/>
    <w:rsid w:val="00E72326"/>
    <w:rsid w:val="00EA7998"/>
    <w:rsid w:val="00EB07C4"/>
    <w:rsid w:val="00EC18FA"/>
    <w:rsid w:val="00EC4804"/>
    <w:rsid w:val="00EC62DF"/>
    <w:rsid w:val="00ED6325"/>
    <w:rsid w:val="00EE4EED"/>
    <w:rsid w:val="00EF1F28"/>
    <w:rsid w:val="00F05203"/>
    <w:rsid w:val="00F123F2"/>
    <w:rsid w:val="00F15DE7"/>
    <w:rsid w:val="00F316C0"/>
    <w:rsid w:val="00F34C4B"/>
    <w:rsid w:val="00F40E95"/>
    <w:rsid w:val="00F44A1D"/>
    <w:rsid w:val="00F47225"/>
    <w:rsid w:val="00F51EEA"/>
    <w:rsid w:val="00F52449"/>
    <w:rsid w:val="00FA4161"/>
    <w:rsid w:val="00FD4D09"/>
    <w:rsid w:val="00FE2870"/>
    <w:rsid w:val="00FE3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0664BC"/>
  <w14:defaultImageDpi w14:val="0"/>
  <w15:docId w15:val="{DC4D9B17-3C8B-46D8-A2E2-66BABD829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Body Text" w:semiHidden="1" w:uiPriority="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Arial" w:hAnsi="Arial" w:cs="Arial"/>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5254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Hockley County Appraisal District</vt:lpstr>
    </vt:vector>
  </TitlesOfParts>
  <Company>Microsoft</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Hockley County Appraisal District</dc:title>
  <dc:subject/>
  <dc:creator>Valued Gateway Client</dc:creator>
  <cp:keywords/>
  <dc:description/>
  <cp:lastModifiedBy>Hockley CAD</cp:lastModifiedBy>
  <cp:revision>3</cp:revision>
  <cp:lastPrinted>2022-05-11T13:39:00Z</cp:lastPrinted>
  <dcterms:created xsi:type="dcterms:W3CDTF">2022-05-20T16:03:00Z</dcterms:created>
  <dcterms:modified xsi:type="dcterms:W3CDTF">2022-05-20T16:13:00Z</dcterms:modified>
</cp:coreProperties>
</file>