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BE72E" w14:textId="77777777" w:rsidR="008859F8" w:rsidRDefault="00CB4D1D">
      <w:pPr>
        <w:pStyle w:val="Heading1"/>
        <w:spacing w:before="40"/>
        <w:ind w:left="4966" w:right="2620"/>
        <w:rPr>
          <w:b w:val="0"/>
          <w:bCs w:val="0"/>
          <w:i w:val="0"/>
          <w:u w:val="none"/>
        </w:rPr>
      </w:pPr>
      <w:r>
        <w:rPr>
          <w:color w:val="231F20"/>
          <w:spacing w:val="-1"/>
          <w:w w:val="99"/>
          <w:u w:val="thick" w:color="231F20"/>
        </w:rPr>
        <w:t xml:space="preserve"> </w:t>
      </w:r>
      <w:r>
        <w:rPr>
          <w:color w:val="231F20"/>
          <w:u w:val="thick" w:color="231F20"/>
        </w:rPr>
        <w:t>NOTICE</w:t>
      </w:r>
      <w:r>
        <w:rPr>
          <w:color w:val="231F20"/>
          <w:spacing w:val="-15"/>
          <w:u w:val="thick" w:color="231F20"/>
        </w:rPr>
        <w:t xml:space="preserve"> </w:t>
      </w:r>
      <w:r>
        <w:rPr>
          <w:color w:val="231F20"/>
          <w:u w:val="thick" w:color="231F20"/>
        </w:rPr>
        <w:t>OF</w:t>
      </w:r>
      <w:r>
        <w:rPr>
          <w:color w:val="231F20"/>
          <w:spacing w:val="-14"/>
          <w:u w:val="thick" w:color="231F20"/>
        </w:rPr>
        <w:t xml:space="preserve"> </w:t>
      </w:r>
      <w:r>
        <w:rPr>
          <w:color w:val="231F20"/>
          <w:u w:val="thick" w:color="231F20"/>
        </w:rPr>
        <w:t>MEETING</w:t>
      </w:r>
      <w:r>
        <w:rPr>
          <w:color w:val="231F20"/>
          <w:w w:val="99"/>
          <w:u w:val="none"/>
        </w:rPr>
        <w:t xml:space="preserve"> </w:t>
      </w:r>
      <w:r>
        <w:rPr>
          <w:color w:val="231F20"/>
          <w:spacing w:val="-1"/>
          <w:u w:val="thick" w:color="231F20"/>
        </w:rPr>
        <w:t>OF</w:t>
      </w:r>
    </w:p>
    <w:p w14:paraId="0660A31C" w14:textId="77777777" w:rsidR="008859F8" w:rsidRDefault="00CB4D1D">
      <w:pPr>
        <w:spacing w:before="1"/>
        <w:ind w:left="3259" w:right="456" w:hanging="11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i/>
          <w:color w:val="231F20"/>
          <w:spacing w:val="-1"/>
          <w:w w:val="99"/>
          <w:sz w:val="28"/>
          <w:u w:val="thick" w:color="231F20"/>
        </w:rPr>
        <w:t xml:space="preserve"> </w:t>
      </w:r>
      <w:r>
        <w:rPr>
          <w:rFonts w:ascii="Times New Roman"/>
          <w:b/>
          <w:i/>
          <w:color w:val="231F20"/>
          <w:sz w:val="28"/>
          <w:u w:val="thick" w:color="231F20"/>
        </w:rPr>
        <w:t>THE</w:t>
      </w:r>
      <w:r>
        <w:rPr>
          <w:rFonts w:ascii="Times New Roman"/>
          <w:b/>
          <w:i/>
          <w:color w:val="231F20"/>
          <w:spacing w:val="-16"/>
          <w:sz w:val="28"/>
          <w:u w:val="thick" w:color="231F20"/>
        </w:rPr>
        <w:t xml:space="preserve"> </w:t>
      </w:r>
      <w:r>
        <w:rPr>
          <w:rFonts w:ascii="Times New Roman"/>
          <w:b/>
          <w:i/>
          <w:color w:val="231F20"/>
          <w:sz w:val="28"/>
          <w:u w:val="thick" w:color="231F20"/>
        </w:rPr>
        <w:t>HOCKLEY</w:t>
      </w:r>
      <w:r>
        <w:rPr>
          <w:rFonts w:ascii="Times New Roman"/>
          <w:b/>
          <w:i/>
          <w:color w:val="231F20"/>
          <w:spacing w:val="-15"/>
          <w:sz w:val="28"/>
          <w:u w:val="thick" w:color="231F20"/>
        </w:rPr>
        <w:t xml:space="preserve"> </w:t>
      </w:r>
      <w:r>
        <w:rPr>
          <w:rFonts w:ascii="Times New Roman"/>
          <w:b/>
          <w:i/>
          <w:color w:val="231F20"/>
          <w:sz w:val="28"/>
          <w:u w:val="thick" w:color="231F20"/>
        </w:rPr>
        <w:t>COUNTY</w:t>
      </w:r>
      <w:r>
        <w:rPr>
          <w:rFonts w:ascii="Times New Roman"/>
          <w:b/>
          <w:i/>
          <w:color w:val="231F20"/>
          <w:spacing w:val="-15"/>
          <w:sz w:val="28"/>
          <w:u w:val="thick" w:color="231F20"/>
        </w:rPr>
        <w:t xml:space="preserve"> </w:t>
      </w:r>
      <w:r>
        <w:rPr>
          <w:rFonts w:ascii="Times New Roman"/>
          <w:b/>
          <w:i/>
          <w:color w:val="231F20"/>
          <w:sz w:val="28"/>
          <w:u w:val="thick" w:color="231F20"/>
        </w:rPr>
        <w:t>APPRAISAL</w:t>
      </w:r>
      <w:r>
        <w:rPr>
          <w:rFonts w:ascii="Times New Roman"/>
          <w:b/>
          <w:i/>
          <w:color w:val="231F20"/>
          <w:spacing w:val="-15"/>
          <w:sz w:val="28"/>
          <w:u w:val="thick" w:color="231F20"/>
        </w:rPr>
        <w:t xml:space="preserve"> </w:t>
      </w:r>
      <w:r>
        <w:rPr>
          <w:rFonts w:ascii="Times New Roman"/>
          <w:b/>
          <w:i/>
          <w:color w:val="231F20"/>
          <w:sz w:val="28"/>
          <w:u w:val="thick" w:color="231F20"/>
        </w:rPr>
        <w:t>DISTRICT</w:t>
      </w:r>
      <w:r>
        <w:rPr>
          <w:rFonts w:ascii="Times New Roman"/>
          <w:b/>
          <w:i/>
          <w:color w:val="231F20"/>
          <w:w w:val="99"/>
          <w:sz w:val="28"/>
        </w:rPr>
        <w:t xml:space="preserve"> </w:t>
      </w:r>
      <w:r>
        <w:rPr>
          <w:rFonts w:ascii="Times New Roman"/>
          <w:b/>
          <w:i/>
          <w:color w:val="231F20"/>
          <w:sz w:val="28"/>
          <w:u w:val="thick" w:color="231F20"/>
        </w:rPr>
        <w:t>BOARD</w:t>
      </w:r>
      <w:r>
        <w:rPr>
          <w:rFonts w:ascii="Times New Roman"/>
          <w:b/>
          <w:i/>
          <w:color w:val="231F20"/>
          <w:spacing w:val="-16"/>
          <w:sz w:val="28"/>
          <w:u w:val="thick" w:color="231F20"/>
        </w:rPr>
        <w:t xml:space="preserve"> </w:t>
      </w:r>
      <w:r>
        <w:rPr>
          <w:rFonts w:ascii="Times New Roman"/>
          <w:b/>
          <w:i/>
          <w:color w:val="231F20"/>
          <w:sz w:val="28"/>
          <w:u w:val="thick" w:color="231F20"/>
        </w:rPr>
        <w:t>OF</w:t>
      </w:r>
      <w:r>
        <w:rPr>
          <w:rFonts w:ascii="Times New Roman"/>
          <w:b/>
          <w:i/>
          <w:color w:val="231F20"/>
          <w:spacing w:val="-15"/>
          <w:sz w:val="28"/>
          <w:u w:val="thick" w:color="231F20"/>
        </w:rPr>
        <w:t xml:space="preserve"> </w:t>
      </w:r>
      <w:r>
        <w:rPr>
          <w:rFonts w:ascii="Times New Roman"/>
          <w:b/>
          <w:i/>
          <w:color w:val="231F20"/>
          <w:sz w:val="28"/>
          <w:u w:val="thick" w:color="231F20"/>
        </w:rPr>
        <w:t>DIRECTORS</w:t>
      </w:r>
    </w:p>
    <w:p w14:paraId="445E2304" w14:textId="77777777" w:rsidR="008859F8" w:rsidRDefault="008859F8">
      <w:pPr>
        <w:spacing w:before="6"/>
        <w:rPr>
          <w:rFonts w:ascii="Times New Roman" w:eastAsia="Times New Roman" w:hAnsi="Times New Roman" w:cs="Times New Roman"/>
          <w:b/>
          <w:bCs/>
          <w:i/>
          <w:sz w:val="29"/>
          <w:szCs w:val="29"/>
        </w:rPr>
      </w:pPr>
    </w:p>
    <w:p w14:paraId="6A7232FB" w14:textId="66E65500" w:rsidR="008859F8" w:rsidRPr="007840F6" w:rsidRDefault="00CB4D1D">
      <w:pPr>
        <w:pStyle w:val="Heading3"/>
        <w:spacing w:before="77" w:line="230" w:lineRule="exact"/>
        <w:ind w:right="171"/>
        <w:rPr>
          <w:sz w:val="22"/>
          <w:szCs w:val="22"/>
        </w:rPr>
      </w:pPr>
      <w:r w:rsidRPr="007840F6">
        <w:rPr>
          <w:color w:val="231F20"/>
          <w:sz w:val="22"/>
          <w:szCs w:val="22"/>
        </w:rPr>
        <w:t>Notice is</w:t>
      </w:r>
      <w:r w:rsidRPr="007840F6">
        <w:rPr>
          <w:color w:val="231F20"/>
          <w:spacing w:val="-2"/>
          <w:sz w:val="22"/>
          <w:szCs w:val="22"/>
        </w:rPr>
        <w:t xml:space="preserve"> </w:t>
      </w:r>
      <w:r w:rsidRPr="007840F6">
        <w:rPr>
          <w:color w:val="231F20"/>
          <w:sz w:val="22"/>
          <w:szCs w:val="22"/>
        </w:rPr>
        <w:t>given that the</w:t>
      </w:r>
      <w:r w:rsidRPr="007840F6">
        <w:rPr>
          <w:color w:val="231F20"/>
          <w:spacing w:val="-2"/>
          <w:sz w:val="22"/>
          <w:szCs w:val="22"/>
        </w:rPr>
        <w:t xml:space="preserve"> </w:t>
      </w:r>
      <w:r w:rsidRPr="007840F6">
        <w:rPr>
          <w:color w:val="231F20"/>
          <w:sz w:val="22"/>
          <w:szCs w:val="22"/>
        </w:rPr>
        <w:t>Board</w:t>
      </w:r>
      <w:r w:rsidRPr="007840F6">
        <w:rPr>
          <w:color w:val="231F20"/>
          <w:spacing w:val="-2"/>
          <w:sz w:val="22"/>
          <w:szCs w:val="22"/>
        </w:rPr>
        <w:t xml:space="preserve"> </w:t>
      </w:r>
      <w:r w:rsidRPr="007840F6">
        <w:rPr>
          <w:color w:val="231F20"/>
          <w:sz w:val="22"/>
          <w:szCs w:val="22"/>
        </w:rPr>
        <w:t>of</w:t>
      </w:r>
      <w:r w:rsidRPr="007840F6">
        <w:rPr>
          <w:color w:val="231F20"/>
          <w:spacing w:val="-2"/>
          <w:sz w:val="22"/>
          <w:szCs w:val="22"/>
        </w:rPr>
        <w:t xml:space="preserve"> </w:t>
      </w:r>
      <w:r w:rsidRPr="007840F6">
        <w:rPr>
          <w:color w:val="231F20"/>
          <w:sz w:val="22"/>
          <w:szCs w:val="22"/>
        </w:rPr>
        <w:t>Directors</w:t>
      </w:r>
      <w:r w:rsidRPr="007840F6">
        <w:rPr>
          <w:color w:val="231F20"/>
          <w:spacing w:val="-2"/>
          <w:sz w:val="22"/>
          <w:szCs w:val="22"/>
        </w:rPr>
        <w:t xml:space="preserve"> </w:t>
      </w:r>
      <w:r w:rsidRPr="007840F6">
        <w:rPr>
          <w:color w:val="231F20"/>
          <w:sz w:val="22"/>
          <w:szCs w:val="22"/>
        </w:rPr>
        <w:t>of</w:t>
      </w:r>
      <w:r w:rsidRPr="007840F6">
        <w:rPr>
          <w:color w:val="231F20"/>
          <w:spacing w:val="-2"/>
          <w:sz w:val="22"/>
          <w:szCs w:val="22"/>
        </w:rPr>
        <w:t xml:space="preserve"> </w:t>
      </w:r>
      <w:r w:rsidRPr="007840F6">
        <w:rPr>
          <w:color w:val="231F20"/>
          <w:sz w:val="22"/>
          <w:szCs w:val="22"/>
        </w:rPr>
        <w:t>the</w:t>
      </w:r>
      <w:r w:rsidRPr="007840F6">
        <w:rPr>
          <w:color w:val="231F20"/>
          <w:spacing w:val="-2"/>
          <w:sz w:val="22"/>
          <w:szCs w:val="22"/>
        </w:rPr>
        <w:t xml:space="preserve"> </w:t>
      </w:r>
      <w:r w:rsidRPr="007840F6">
        <w:rPr>
          <w:color w:val="231F20"/>
          <w:sz w:val="22"/>
          <w:szCs w:val="22"/>
        </w:rPr>
        <w:t>Hockley</w:t>
      </w:r>
      <w:r w:rsidRPr="007840F6">
        <w:rPr>
          <w:color w:val="231F20"/>
          <w:spacing w:val="5"/>
          <w:sz w:val="22"/>
          <w:szCs w:val="22"/>
        </w:rPr>
        <w:t xml:space="preserve"> </w:t>
      </w:r>
      <w:r w:rsidRPr="007840F6">
        <w:rPr>
          <w:color w:val="231F20"/>
          <w:sz w:val="22"/>
          <w:szCs w:val="22"/>
        </w:rPr>
        <w:t>County Appraisal District</w:t>
      </w:r>
      <w:r w:rsidRPr="007840F6">
        <w:rPr>
          <w:color w:val="231F20"/>
          <w:spacing w:val="28"/>
          <w:sz w:val="22"/>
          <w:szCs w:val="22"/>
        </w:rPr>
        <w:t xml:space="preserve"> </w:t>
      </w:r>
      <w:r w:rsidRPr="007840F6">
        <w:rPr>
          <w:color w:val="231F20"/>
          <w:sz w:val="22"/>
          <w:szCs w:val="22"/>
        </w:rPr>
        <w:t>has</w:t>
      </w:r>
      <w:r w:rsidRPr="007840F6">
        <w:rPr>
          <w:color w:val="231F20"/>
          <w:spacing w:val="-1"/>
          <w:sz w:val="22"/>
          <w:szCs w:val="22"/>
        </w:rPr>
        <w:t xml:space="preserve"> </w:t>
      </w:r>
      <w:r w:rsidRPr="007840F6">
        <w:rPr>
          <w:color w:val="231F20"/>
          <w:sz w:val="22"/>
          <w:szCs w:val="22"/>
        </w:rPr>
        <w:t>been scheduled for</w:t>
      </w:r>
      <w:r w:rsidRPr="007840F6">
        <w:rPr>
          <w:color w:val="231F20"/>
          <w:spacing w:val="-2"/>
          <w:sz w:val="22"/>
          <w:szCs w:val="22"/>
        </w:rPr>
        <w:t xml:space="preserve"> </w:t>
      </w:r>
      <w:r w:rsidRPr="00685C15">
        <w:rPr>
          <w:rFonts w:cs="Times New Roman"/>
          <w:color w:val="0000FF"/>
          <w:sz w:val="22"/>
          <w:szCs w:val="22"/>
        </w:rPr>
        <w:t>Tuesday</w:t>
      </w:r>
      <w:r w:rsidRPr="007840F6">
        <w:rPr>
          <w:color w:val="231F20"/>
          <w:sz w:val="22"/>
          <w:szCs w:val="22"/>
        </w:rPr>
        <w:t>, the</w:t>
      </w:r>
      <w:r w:rsidRPr="007840F6">
        <w:rPr>
          <w:color w:val="231F20"/>
          <w:spacing w:val="16"/>
          <w:sz w:val="22"/>
          <w:szCs w:val="22"/>
        </w:rPr>
        <w:t xml:space="preserve"> </w:t>
      </w:r>
      <w:r w:rsidR="00545726" w:rsidRPr="00685C15">
        <w:rPr>
          <w:rFonts w:cs="Times New Roman"/>
          <w:color w:val="0000FF"/>
          <w:sz w:val="22"/>
          <w:szCs w:val="22"/>
        </w:rPr>
        <w:t>12</w:t>
      </w:r>
      <w:r w:rsidR="00545726" w:rsidRPr="00685C15">
        <w:rPr>
          <w:rFonts w:cs="Times New Roman"/>
          <w:color w:val="0000FF"/>
          <w:sz w:val="22"/>
          <w:szCs w:val="22"/>
          <w:vertAlign w:val="superscript"/>
        </w:rPr>
        <w:t>th</w:t>
      </w:r>
      <w:r w:rsidR="00545726" w:rsidRPr="00685C15">
        <w:rPr>
          <w:rFonts w:cs="Times New Roman"/>
          <w:color w:val="0000FF"/>
          <w:sz w:val="22"/>
          <w:szCs w:val="22"/>
        </w:rPr>
        <w:t xml:space="preserve"> </w:t>
      </w:r>
      <w:r w:rsidRPr="00685C15">
        <w:rPr>
          <w:color w:val="0000FF"/>
          <w:sz w:val="22"/>
          <w:szCs w:val="22"/>
        </w:rPr>
        <w:t>day</w:t>
      </w:r>
      <w:r w:rsidRPr="00685C15">
        <w:rPr>
          <w:color w:val="0000FF"/>
          <w:spacing w:val="-1"/>
          <w:sz w:val="22"/>
          <w:szCs w:val="22"/>
        </w:rPr>
        <w:t xml:space="preserve"> </w:t>
      </w:r>
      <w:r w:rsidR="004E6A73" w:rsidRPr="00685C15">
        <w:rPr>
          <w:color w:val="0000FF"/>
          <w:sz w:val="22"/>
          <w:szCs w:val="22"/>
        </w:rPr>
        <w:t xml:space="preserve">of </w:t>
      </w:r>
      <w:r w:rsidR="004E6A73" w:rsidRPr="00685C15">
        <w:rPr>
          <w:rFonts w:cs="Times New Roman"/>
          <w:color w:val="0000FF"/>
          <w:sz w:val="22"/>
          <w:szCs w:val="22"/>
        </w:rPr>
        <w:t>September</w:t>
      </w:r>
      <w:r w:rsidRPr="00685C15">
        <w:rPr>
          <w:color w:val="0000FF"/>
          <w:sz w:val="22"/>
          <w:szCs w:val="22"/>
        </w:rPr>
        <w:t>,</w:t>
      </w:r>
      <w:r w:rsidRPr="00685C15">
        <w:rPr>
          <w:color w:val="0000FF"/>
          <w:spacing w:val="-1"/>
          <w:sz w:val="22"/>
          <w:szCs w:val="22"/>
        </w:rPr>
        <w:t xml:space="preserve"> 202</w:t>
      </w:r>
      <w:r w:rsidR="00545726" w:rsidRPr="00685C15">
        <w:rPr>
          <w:color w:val="0000FF"/>
          <w:spacing w:val="-1"/>
          <w:sz w:val="22"/>
          <w:szCs w:val="22"/>
        </w:rPr>
        <w:t>3</w:t>
      </w:r>
      <w:r w:rsidRPr="00685C15">
        <w:rPr>
          <w:color w:val="0000FF"/>
          <w:spacing w:val="-2"/>
          <w:sz w:val="22"/>
          <w:szCs w:val="22"/>
        </w:rPr>
        <w:t xml:space="preserve"> </w:t>
      </w:r>
      <w:r w:rsidRPr="007840F6">
        <w:rPr>
          <w:color w:val="231F20"/>
          <w:spacing w:val="-1"/>
          <w:sz w:val="22"/>
          <w:szCs w:val="22"/>
        </w:rPr>
        <w:t>at</w:t>
      </w:r>
      <w:r w:rsidR="000A3190" w:rsidRPr="007840F6">
        <w:rPr>
          <w:color w:val="231F20"/>
          <w:spacing w:val="-1"/>
          <w:sz w:val="22"/>
          <w:szCs w:val="22"/>
        </w:rPr>
        <w:t xml:space="preserve"> </w:t>
      </w:r>
      <w:r w:rsidR="00545726">
        <w:rPr>
          <w:color w:val="231F20"/>
          <w:spacing w:val="-1"/>
          <w:sz w:val="22"/>
          <w:szCs w:val="22"/>
        </w:rPr>
        <w:t>8</w:t>
      </w:r>
      <w:r w:rsidRPr="007840F6">
        <w:rPr>
          <w:rFonts w:cs="Times New Roman"/>
          <w:color w:val="231F20"/>
          <w:sz w:val="22"/>
          <w:szCs w:val="22"/>
        </w:rPr>
        <w:t>:00 o’c</w:t>
      </w:r>
      <w:r w:rsidRPr="007840F6">
        <w:rPr>
          <w:color w:val="231F20"/>
          <w:sz w:val="22"/>
          <w:szCs w:val="22"/>
        </w:rPr>
        <w:t xml:space="preserve">lock </w:t>
      </w:r>
      <w:r w:rsidR="00545726">
        <w:rPr>
          <w:color w:val="231F20"/>
          <w:sz w:val="22"/>
          <w:szCs w:val="22"/>
        </w:rPr>
        <w:t>a</w:t>
      </w:r>
      <w:r w:rsidRPr="007840F6">
        <w:rPr>
          <w:color w:val="231F20"/>
          <w:sz w:val="22"/>
          <w:szCs w:val="22"/>
        </w:rPr>
        <w:t>.m.</w:t>
      </w:r>
      <w:r w:rsidRPr="007840F6">
        <w:rPr>
          <w:color w:val="231F20"/>
          <w:spacing w:val="-1"/>
          <w:sz w:val="22"/>
          <w:szCs w:val="22"/>
        </w:rPr>
        <w:t xml:space="preserve"> </w:t>
      </w:r>
      <w:r w:rsidRPr="007840F6">
        <w:rPr>
          <w:rFonts w:cs="Times New Roman"/>
          <w:color w:val="231F20"/>
          <w:sz w:val="22"/>
          <w:szCs w:val="22"/>
        </w:rPr>
        <w:t xml:space="preserve">in person </w:t>
      </w:r>
      <w:r w:rsidRPr="007840F6">
        <w:rPr>
          <w:color w:val="231F20"/>
          <w:sz w:val="22"/>
          <w:szCs w:val="22"/>
        </w:rPr>
        <w:t>at the Hockley County</w:t>
      </w:r>
      <w:r w:rsidRPr="007840F6">
        <w:rPr>
          <w:color w:val="231F20"/>
          <w:spacing w:val="22"/>
          <w:sz w:val="22"/>
          <w:szCs w:val="22"/>
        </w:rPr>
        <w:t xml:space="preserve"> </w:t>
      </w:r>
      <w:r w:rsidRPr="007840F6">
        <w:rPr>
          <w:color w:val="231F20"/>
          <w:spacing w:val="-1"/>
          <w:sz w:val="22"/>
          <w:szCs w:val="22"/>
        </w:rPr>
        <w:t>Appraisal</w:t>
      </w:r>
      <w:r w:rsidRPr="007840F6">
        <w:rPr>
          <w:color w:val="231F20"/>
          <w:sz w:val="22"/>
          <w:szCs w:val="22"/>
        </w:rPr>
        <w:t xml:space="preserve"> </w:t>
      </w:r>
      <w:r w:rsidRPr="007840F6">
        <w:rPr>
          <w:color w:val="231F20"/>
          <w:spacing w:val="-1"/>
          <w:sz w:val="22"/>
          <w:szCs w:val="22"/>
        </w:rPr>
        <w:t>District office</w:t>
      </w:r>
      <w:r w:rsidRPr="007840F6">
        <w:rPr>
          <w:color w:val="231F20"/>
          <w:spacing w:val="-2"/>
          <w:sz w:val="22"/>
          <w:szCs w:val="22"/>
        </w:rPr>
        <w:t xml:space="preserve"> </w:t>
      </w:r>
      <w:r w:rsidRPr="007840F6">
        <w:rPr>
          <w:color w:val="231F20"/>
          <w:spacing w:val="-1"/>
          <w:sz w:val="22"/>
          <w:szCs w:val="22"/>
        </w:rPr>
        <w:t>at</w:t>
      </w:r>
      <w:r w:rsidRPr="007840F6">
        <w:rPr>
          <w:color w:val="231F20"/>
          <w:sz w:val="22"/>
          <w:szCs w:val="22"/>
        </w:rPr>
        <w:t xml:space="preserve"> </w:t>
      </w:r>
      <w:r w:rsidRPr="007840F6">
        <w:rPr>
          <w:color w:val="231F20"/>
          <w:spacing w:val="-1"/>
          <w:sz w:val="22"/>
          <w:szCs w:val="22"/>
        </w:rPr>
        <w:t>1103</w:t>
      </w:r>
      <w:r w:rsidRPr="007840F6">
        <w:rPr>
          <w:color w:val="231F20"/>
          <w:sz w:val="22"/>
          <w:szCs w:val="22"/>
        </w:rPr>
        <w:t xml:space="preserve"> </w:t>
      </w:r>
      <w:r w:rsidRPr="007840F6">
        <w:rPr>
          <w:color w:val="231F20"/>
          <w:spacing w:val="-1"/>
          <w:sz w:val="22"/>
          <w:szCs w:val="22"/>
        </w:rPr>
        <w:t>Houston</w:t>
      </w:r>
      <w:r w:rsidRPr="007840F6">
        <w:rPr>
          <w:color w:val="231F20"/>
          <w:sz w:val="22"/>
          <w:szCs w:val="22"/>
        </w:rPr>
        <w:t xml:space="preserve"> </w:t>
      </w:r>
      <w:r w:rsidRPr="007840F6">
        <w:rPr>
          <w:color w:val="231F20"/>
          <w:spacing w:val="-1"/>
          <w:sz w:val="22"/>
          <w:szCs w:val="22"/>
        </w:rPr>
        <w:t>Street,</w:t>
      </w:r>
      <w:r w:rsidRPr="007840F6">
        <w:rPr>
          <w:color w:val="231F20"/>
          <w:sz w:val="22"/>
          <w:szCs w:val="22"/>
        </w:rPr>
        <w:t xml:space="preserve"> </w:t>
      </w:r>
      <w:r w:rsidRPr="007840F6">
        <w:rPr>
          <w:color w:val="231F20"/>
          <w:spacing w:val="-1"/>
          <w:sz w:val="22"/>
          <w:szCs w:val="22"/>
        </w:rPr>
        <w:t>Levelland,</w:t>
      </w:r>
      <w:r w:rsidRPr="007840F6">
        <w:rPr>
          <w:color w:val="231F20"/>
          <w:sz w:val="22"/>
          <w:szCs w:val="22"/>
        </w:rPr>
        <w:t xml:space="preserve"> </w:t>
      </w:r>
      <w:r w:rsidRPr="007840F6">
        <w:rPr>
          <w:color w:val="231F20"/>
          <w:spacing w:val="-1"/>
          <w:sz w:val="22"/>
          <w:szCs w:val="22"/>
        </w:rPr>
        <w:t>Texas</w:t>
      </w:r>
      <w:r w:rsidRPr="007840F6">
        <w:rPr>
          <w:color w:val="231F20"/>
          <w:spacing w:val="1"/>
          <w:sz w:val="22"/>
          <w:szCs w:val="22"/>
        </w:rPr>
        <w:t>.</w:t>
      </w:r>
    </w:p>
    <w:p w14:paraId="3A1AC1EB" w14:textId="77777777" w:rsidR="008859F8" w:rsidRDefault="008859F8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2F8E1C14" w14:textId="77777777" w:rsidR="008859F8" w:rsidRDefault="00CB4D1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color w:val="231F20"/>
          <w:u w:val="thick" w:color="231F20"/>
        </w:rPr>
        <w:t>AGENDA</w:t>
      </w:r>
    </w:p>
    <w:p w14:paraId="79D7FE95" w14:textId="77777777" w:rsidR="008859F8" w:rsidRDefault="008859F8">
      <w:pPr>
        <w:spacing w:before="6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14:paraId="6E4E99BB" w14:textId="77777777" w:rsidR="008859F8" w:rsidRPr="002F2C3F" w:rsidRDefault="00CB4D1D">
      <w:pPr>
        <w:pStyle w:val="BodyText"/>
        <w:numPr>
          <w:ilvl w:val="0"/>
          <w:numId w:val="2"/>
        </w:numPr>
        <w:tabs>
          <w:tab w:val="left" w:pos="480"/>
        </w:tabs>
        <w:spacing w:before="74"/>
        <w:ind w:hanging="359"/>
        <w:rPr>
          <w:i w:val="0"/>
        </w:rPr>
      </w:pPr>
      <w:r w:rsidRPr="002F2C3F">
        <w:rPr>
          <w:spacing w:val="-1"/>
        </w:rPr>
        <w:t>Call</w:t>
      </w:r>
      <w:r w:rsidRPr="002F2C3F">
        <w:t xml:space="preserve"> </w:t>
      </w:r>
      <w:r w:rsidRPr="002F2C3F">
        <w:rPr>
          <w:spacing w:val="-1"/>
        </w:rPr>
        <w:t>to</w:t>
      </w:r>
      <w:r w:rsidRPr="002F2C3F">
        <w:t xml:space="preserve"> </w:t>
      </w:r>
      <w:r w:rsidRPr="002F2C3F">
        <w:rPr>
          <w:spacing w:val="-1"/>
        </w:rPr>
        <w:t>Order</w:t>
      </w:r>
    </w:p>
    <w:p w14:paraId="586C81A9" w14:textId="77777777" w:rsidR="008859F8" w:rsidRPr="002F2C3F" w:rsidRDefault="008859F8">
      <w:pPr>
        <w:spacing w:before="11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55B70B6E" w14:textId="77777777" w:rsidR="008859F8" w:rsidRPr="002F2C3F" w:rsidRDefault="00CB4D1D">
      <w:pPr>
        <w:pStyle w:val="BodyText"/>
        <w:numPr>
          <w:ilvl w:val="0"/>
          <w:numId w:val="2"/>
        </w:numPr>
        <w:tabs>
          <w:tab w:val="left" w:pos="480"/>
        </w:tabs>
        <w:ind w:hanging="359"/>
        <w:rPr>
          <w:i w:val="0"/>
        </w:rPr>
      </w:pPr>
      <w:r w:rsidRPr="002F2C3F">
        <w:rPr>
          <w:spacing w:val="-1"/>
        </w:rPr>
        <w:t>Opening Prayer</w:t>
      </w:r>
    </w:p>
    <w:p w14:paraId="6A3E6F66" w14:textId="77777777" w:rsidR="008859F8" w:rsidRPr="002F2C3F" w:rsidRDefault="008859F8">
      <w:pPr>
        <w:spacing w:before="11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7844803B" w14:textId="77777777" w:rsidR="008859F8" w:rsidRPr="002F2C3F" w:rsidRDefault="00CB4D1D">
      <w:pPr>
        <w:pStyle w:val="BodyText"/>
        <w:numPr>
          <w:ilvl w:val="0"/>
          <w:numId w:val="2"/>
        </w:numPr>
        <w:tabs>
          <w:tab w:val="left" w:pos="480"/>
        </w:tabs>
        <w:ind w:hanging="359"/>
        <w:rPr>
          <w:i w:val="0"/>
        </w:rPr>
      </w:pPr>
      <w:r w:rsidRPr="002F2C3F">
        <w:rPr>
          <w:spacing w:val="-1"/>
        </w:rPr>
        <w:t>Pledge</w:t>
      </w:r>
      <w:r w:rsidRPr="002F2C3F">
        <w:rPr>
          <w:spacing w:val="-2"/>
        </w:rPr>
        <w:t xml:space="preserve"> </w:t>
      </w:r>
      <w:r w:rsidRPr="002F2C3F">
        <w:rPr>
          <w:spacing w:val="-1"/>
        </w:rPr>
        <w:t>of</w:t>
      </w:r>
      <w:r w:rsidRPr="002F2C3F">
        <w:rPr>
          <w:spacing w:val="-2"/>
        </w:rPr>
        <w:t xml:space="preserve"> </w:t>
      </w:r>
      <w:r w:rsidRPr="002F2C3F">
        <w:rPr>
          <w:spacing w:val="-1"/>
        </w:rPr>
        <w:t>Allegiance</w:t>
      </w:r>
    </w:p>
    <w:p w14:paraId="76F85203" w14:textId="77777777" w:rsidR="008859F8" w:rsidRPr="002F2C3F" w:rsidRDefault="008859F8">
      <w:pPr>
        <w:spacing w:before="1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F6F4396" w14:textId="77777777" w:rsidR="008859F8" w:rsidRPr="002F2C3F" w:rsidRDefault="00CB4D1D">
      <w:pPr>
        <w:pStyle w:val="BodyText"/>
        <w:numPr>
          <w:ilvl w:val="0"/>
          <w:numId w:val="2"/>
        </w:numPr>
        <w:tabs>
          <w:tab w:val="left" w:pos="480"/>
        </w:tabs>
        <w:ind w:hanging="359"/>
        <w:rPr>
          <w:i w:val="0"/>
        </w:rPr>
      </w:pPr>
      <w:r w:rsidRPr="002F2C3F">
        <w:rPr>
          <w:spacing w:val="-2"/>
        </w:rPr>
        <w:t>Establishment</w:t>
      </w:r>
      <w:r w:rsidRPr="002F2C3F">
        <w:rPr>
          <w:spacing w:val="-1"/>
        </w:rPr>
        <w:t xml:space="preserve"> of</w:t>
      </w:r>
      <w:r w:rsidRPr="002F2C3F">
        <w:rPr>
          <w:spacing w:val="1"/>
        </w:rPr>
        <w:t xml:space="preserve"> </w:t>
      </w:r>
      <w:r w:rsidRPr="002F2C3F">
        <w:rPr>
          <w:spacing w:val="-1"/>
        </w:rPr>
        <w:t>Quorum</w:t>
      </w:r>
    </w:p>
    <w:p w14:paraId="5A80AD21" w14:textId="77777777" w:rsidR="008859F8" w:rsidRPr="002F2C3F" w:rsidRDefault="008859F8">
      <w:pPr>
        <w:spacing w:before="11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157EAA73" w14:textId="77777777" w:rsidR="008859F8" w:rsidRPr="002F2C3F" w:rsidRDefault="00CB4D1D">
      <w:pPr>
        <w:pStyle w:val="BodyText"/>
        <w:numPr>
          <w:ilvl w:val="0"/>
          <w:numId w:val="2"/>
        </w:numPr>
        <w:tabs>
          <w:tab w:val="left" w:pos="480"/>
        </w:tabs>
        <w:ind w:hanging="359"/>
        <w:rPr>
          <w:i w:val="0"/>
        </w:rPr>
      </w:pPr>
      <w:r w:rsidRPr="002F2C3F">
        <w:rPr>
          <w:spacing w:val="-1"/>
        </w:rPr>
        <w:t>Citizens</w:t>
      </w:r>
      <w:r w:rsidRPr="002F2C3F">
        <w:t xml:space="preserve"> </w:t>
      </w:r>
      <w:r w:rsidRPr="002F2C3F">
        <w:rPr>
          <w:spacing w:val="-2"/>
        </w:rPr>
        <w:t>Communications</w:t>
      </w:r>
    </w:p>
    <w:p w14:paraId="375DC0FD" w14:textId="77777777" w:rsidR="008859F8" w:rsidRPr="002F2C3F" w:rsidRDefault="008859F8">
      <w:pPr>
        <w:spacing w:before="11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22C18121" w14:textId="77777777" w:rsidR="008859F8" w:rsidRPr="002F2C3F" w:rsidRDefault="00CB4D1D">
      <w:pPr>
        <w:pStyle w:val="BodyText"/>
        <w:numPr>
          <w:ilvl w:val="0"/>
          <w:numId w:val="2"/>
        </w:numPr>
        <w:tabs>
          <w:tab w:val="left" w:pos="480"/>
        </w:tabs>
        <w:ind w:hanging="359"/>
        <w:rPr>
          <w:i w:val="0"/>
        </w:rPr>
      </w:pPr>
      <w:r w:rsidRPr="002F2C3F">
        <w:rPr>
          <w:spacing w:val="-1"/>
        </w:rPr>
        <w:t>Discussion and take appropriate</w:t>
      </w:r>
      <w:r w:rsidRPr="002F2C3F">
        <w:t xml:space="preserve"> </w:t>
      </w:r>
      <w:r w:rsidRPr="002F2C3F">
        <w:rPr>
          <w:spacing w:val="-1"/>
        </w:rPr>
        <w:t>action:</w:t>
      </w:r>
    </w:p>
    <w:p w14:paraId="748392F2" w14:textId="77777777" w:rsidR="008859F8" w:rsidRPr="002F2C3F" w:rsidRDefault="008859F8">
      <w:pPr>
        <w:spacing w:before="1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6A94473" w14:textId="44C342A9" w:rsidR="008859F8" w:rsidRPr="002F2C3F" w:rsidRDefault="00CB4D1D" w:rsidP="00704709">
      <w:pPr>
        <w:pStyle w:val="BodyText"/>
        <w:numPr>
          <w:ilvl w:val="1"/>
          <w:numId w:val="2"/>
        </w:numPr>
        <w:tabs>
          <w:tab w:val="left" w:pos="1201"/>
        </w:tabs>
        <w:ind w:hanging="360"/>
        <w:rPr>
          <w:i w:val="0"/>
        </w:rPr>
      </w:pPr>
      <w:r w:rsidRPr="002F2C3F">
        <w:rPr>
          <w:spacing w:val="-1"/>
        </w:rPr>
        <w:t xml:space="preserve">Approval </w:t>
      </w:r>
      <w:r w:rsidRPr="002F2C3F">
        <w:t>of</w:t>
      </w:r>
      <w:r w:rsidRPr="002F2C3F">
        <w:rPr>
          <w:spacing w:val="-1"/>
        </w:rPr>
        <w:t xml:space="preserve"> Minutes</w:t>
      </w:r>
      <w:r w:rsidRPr="002F2C3F">
        <w:rPr>
          <w:spacing w:val="-2"/>
        </w:rPr>
        <w:t xml:space="preserve"> </w:t>
      </w:r>
      <w:r w:rsidRPr="002F2C3F">
        <w:t>for</w:t>
      </w:r>
      <w:r w:rsidRPr="002F2C3F">
        <w:rPr>
          <w:spacing w:val="1"/>
        </w:rPr>
        <w:t xml:space="preserve"> </w:t>
      </w:r>
      <w:r w:rsidR="00783679">
        <w:rPr>
          <w:color w:val="0000FF"/>
          <w:spacing w:val="-1"/>
        </w:rPr>
        <w:t>J</w:t>
      </w:r>
      <w:r w:rsidR="005C4415">
        <w:rPr>
          <w:color w:val="0000FF"/>
          <w:spacing w:val="-1"/>
        </w:rPr>
        <w:t>uly</w:t>
      </w:r>
      <w:r w:rsidR="00783679">
        <w:rPr>
          <w:color w:val="0000FF"/>
          <w:spacing w:val="-1"/>
        </w:rPr>
        <w:t xml:space="preserve"> </w:t>
      </w:r>
      <w:r w:rsidR="005C4415">
        <w:rPr>
          <w:color w:val="0000FF"/>
          <w:spacing w:val="-1"/>
        </w:rPr>
        <w:t>1</w:t>
      </w:r>
      <w:r w:rsidR="009D686E">
        <w:rPr>
          <w:color w:val="0000FF"/>
          <w:spacing w:val="-1"/>
        </w:rPr>
        <w:t>1</w:t>
      </w:r>
      <w:r w:rsidR="00783679">
        <w:rPr>
          <w:color w:val="0000FF"/>
          <w:spacing w:val="-1"/>
        </w:rPr>
        <w:t>th</w:t>
      </w:r>
      <w:r w:rsidRPr="00E0100F">
        <w:rPr>
          <w:color w:val="0000FF"/>
          <w:spacing w:val="-1"/>
        </w:rPr>
        <w:t>, 202</w:t>
      </w:r>
      <w:r w:rsidR="009D686E">
        <w:rPr>
          <w:color w:val="0000FF"/>
          <w:spacing w:val="-1"/>
        </w:rPr>
        <w:t>3</w:t>
      </w:r>
    </w:p>
    <w:p w14:paraId="56B3D767" w14:textId="77777777" w:rsidR="008859F8" w:rsidRPr="002F2C3F" w:rsidRDefault="008859F8" w:rsidP="00704709">
      <w:pPr>
        <w:spacing w:before="11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4C5B6C59" w14:textId="07266967" w:rsidR="008859F8" w:rsidRPr="00783679" w:rsidRDefault="00CB4D1D" w:rsidP="00704709">
      <w:pPr>
        <w:pStyle w:val="BodyText"/>
        <w:numPr>
          <w:ilvl w:val="1"/>
          <w:numId w:val="2"/>
        </w:numPr>
        <w:tabs>
          <w:tab w:val="left" w:pos="1201"/>
        </w:tabs>
        <w:ind w:hanging="360"/>
        <w:rPr>
          <w:i w:val="0"/>
          <w:color w:val="0000FF"/>
        </w:rPr>
      </w:pPr>
      <w:r w:rsidRPr="002F2C3F">
        <w:rPr>
          <w:spacing w:val="-1"/>
        </w:rPr>
        <w:t>Approval of Financial Reports for</w:t>
      </w:r>
      <w:r w:rsidRPr="002F2C3F">
        <w:rPr>
          <w:spacing w:val="1"/>
        </w:rPr>
        <w:t xml:space="preserve"> </w:t>
      </w:r>
      <w:r w:rsidR="005C4415">
        <w:rPr>
          <w:color w:val="0000FF"/>
          <w:spacing w:val="-1"/>
        </w:rPr>
        <w:t>July</w:t>
      </w:r>
      <w:r w:rsidRPr="00E0100F">
        <w:rPr>
          <w:color w:val="0000FF"/>
          <w:spacing w:val="-2"/>
        </w:rPr>
        <w:t xml:space="preserve"> </w:t>
      </w:r>
      <w:r w:rsidRPr="00E0100F">
        <w:rPr>
          <w:color w:val="0000FF"/>
        </w:rPr>
        <w:t>202</w:t>
      </w:r>
      <w:r w:rsidR="009D686E">
        <w:rPr>
          <w:color w:val="0000FF"/>
        </w:rPr>
        <w:t>3</w:t>
      </w:r>
    </w:p>
    <w:p w14:paraId="5534EDB0" w14:textId="77777777" w:rsidR="00783679" w:rsidRDefault="00783679" w:rsidP="00704709">
      <w:pPr>
        <w:pStyle w:val="ListParagraph"/>
        <w:rPr>
          <w:i/>
          <w:color w:val="0000FF"/>
        </w:rPr>
      </w:pPr>
    </w:p>
    <w:p w14:paraId="6A8F52A0" w14:textId="70073A89" w:rsidR="00783679" w:rsidRPr="00704709" w:rsidRDefault="00783679" w:rsidP="00704709">
      <w:pPr>
        <w:pStyle w:val="BodyText"/>
        <w:numPr>
          <w:ilvl w:val="1"/>
          <w:numId w:val="2"/>
        </w:numPr>
        <w:tabs>
          <w:tab w:val="left" w:pos="1201"/>
        </w:tabs>
        <w:rPr>
          <w:i w:val="0"/>
          <w:color w:val="0000FF"/>
        </w:rPr>
      </w:pPr>
      <w:r w:rsidRPr="002F2C3F">
        <w:rPr>
          <w:spacing w:val="-1"/>
        </w:rPr>
        <w:t>Approval of Financial Reports for</w:t>
      </w:r>
      <w:r w:rsidRPr="002F2C3F">
        <w:rPr>
          <w:spacing w:val="1"/>
        </w:rPr>
        <w:t xml:space="preserve"> </w:t>
      </w:r>
      <w:r w:rsidR="005C4415">
        <w:rPr>
          <w:color w:val="0000FF"/>
          <w:spacing w:val="-1"/>
        </w:rPr>
        <w:t>August</w:t>
      </w:r>
      <w:r w:rsidRPr="00E0100F">
        <w:rPr>
          <w:color w:val="0000FF"/>
          <w:spacing w:val="-2"/>
        </w:rPr>
        <w:t xml:space="preserve"> </w:t>
      </w:r>
      <w:r w:rsidRPr="00E0100F">
        <w:rPr>
          <w:color w:val="0000FF"/>
        </w:rPr>
        <w:t>202</w:t>
      </w:r>
      <w:r w:rsidR="009D686E">
        <w:rPr>
          <w:color w:val="0000FF"/>
        </w:rPr>
        <w:t>3</w:t>
      </w:r>
    </w:p>
    <w:p w14:paraId="5D34EB91" w14:textId="77777777" w:rsidR="00704709" w:rsidRDefault="00704709" w:rsidP="00704709">
      <w:pPr>
        <w:pStyle w:val="ListParagraph"/>
        <w:rPr>
          <w:i/>
          <w:color w:val="0000FF"/>
        </w:rPr>
      </w:pPr>
    </w:p>
    <w:p w14:paraId="06BF2D0C" w14:textId="7F1FD746" w:rsidR="005E0763" w:rsidRDefault="005E0763" w:rsidP="005E0763">
      <w:pPr>
        <w:pStyle w:val="BodyText"/>
        <w:numPr>
          <w:ilvl w:val="1"/>
          <w:numId w:val="2"/>
        </w:numPr>
        <w:tabs>
          <w:tab w:val="left" w:pos="1201"/>
        </w:tabs>
        <w:rPr>
          <w:iCs/>
        </w:rPr>
      </w:pPr>
      <w:r w:rsidRPr="00704709">
        <w:rPr>
          <w:iCs/>
        </w:rPr>
        <w:t xml:space="preserve">Appoint Auditor for </w:t>
      </w:r>
      <w:r w:rsidRPr="006E0B02">
        <w:rPr>
          <w:iCs/>
          <w:color w:val="0000FF"/>
        </w:rPr>
        <w:t>202</w:t>
      </w:r>
      <w:r w:rsidR="009D686E" w:rsidRPr="006E0B02">
        <w:rPr>
          <w:iCs/>
          <w:color w:val="0000FF"/>
        </w:rPr>
        <w:t>4</w:t>
      </w:r>
    </w:p>
    <w:p w14:paraId="0327EB28" w14:textId="77777777" w:rsidR="00704709" w:rsidRDefault="00704709" w:rsidP="00704709">
      <w:pPr>
        <w:pStyle w:val="ListParagraph"/>
        <w:rPr>
          <w:i/>
          <w:color w:val="0000FF"/>
        </w:rPr>
      </w:pPr>
    </w:p>
    <w:p w14:paraId="40AE8D75" w14:textId="28DF7D38" w:rsidR="005E0763" w:rsidRDefault="005E0763" w:rsidP="005E0763">
      <w:pPr>
        <w:pStyle w:val="BodyText"/>
        <w:numPr>
          <w:ilvl w:val="1"/>
          <w:numId w:val="2"/>
        </w:numPr>
        <w:tabs>
          <w:tab w:val="left" w:pos="1201"/>
        </w:tabs>
        <w:rPr>
          <w:iCs/>
        </w:rPr>
      </w:pPr>
      <w:r w:rsidRPr="006E0B02">
        <w:rPr>
          <w:iCs/>
          <w:color w:val="0000FF"/>
        </w:rPr>
        <w:t>202</w:t>
      </w:r>
      <w:r w:rsidR="009D686E" w:rsidRPr="006E0B02">
        <w:rPr>
          <w:iCs/>
          <w:color w:val="0000FF"/>
        </w:rPr>
        <w:t>4</w:t>
      </w:r>
      <w:r>
        <w:rPr>
          <w:iCs/>
        </w:rPr>
        <w:t xml:space="preserve"> Holiday Calendar </w:t>
      </w:r>
    </w:p>
    <w:p w14:paraId="6154B5A3" w14:textId="77777777" w:rsidR="001E51F5" w:rsidRDefault="001E51F5" w:rsidP="001E51F5">
      <w:pPr>
        <w:pStyle w:val="ListParagraph"/>
        <w:rPr>
          <w:iCs/>
        </w:rPr>
      </w:pPr>
    </w:p>
    <w:p w14:paraId="41DB0DC9" w14:textId="77777777" w:rsidR="00596BE9" w:rsidRDefault="00596BE9" w:rsidP="00596BE9">
      <w:pPr>
        <w:pStyle w:val="ListParagraph"/>
        <w:rPr>
          <w:iCs/>
        </w:rPr>
      </w:pPr>
    </w:p>
    <w:p w14:paraId="7D6EEA6C" w14:textId="64ECB5F4" w:rsidR="008859F8" w:rsidRPr="00A47821" w:rsidRDefault="00CB4D1D">
      <w:pPr>
        <w:pStyle w:val="BodyText"/>
        <w:numPr>
          <w:ilvl w:val="0"/>
          <w:numId w:val="2"/>
        </w:numPr>
        <w:tabs>
          <w:tab w:val="left" w:pos="480"/>
        </w:tabs>
        <w:rPr>
          <w:rFonts w:cs="Times New Roman"/>
          <w:i w:val="0"/>
        </w:rPr>
      </w:pPr>
      <w:r>
        <w:rPr>
          <w:rFonts w:cs="Times New Roman"/>
          <w:color w:val="231F20"/>
          <w:spacing w:val="-1"/>
        </w:rPr>
        <w:t>Chief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-1"/>
        </w:rPr>
        <w:t>Appraiser’s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-2"/>
        </w:rPr>
        <w:t>Report</w:t>
      </w:r>
    </w:p>
    <w:p w14:paraId="680D3166" w14:textId="77777777" w:rsidR="00A47821" w:rsidRDefault="00A47821" w:rsidP="00A47821">
      <w:pPr>
        <w:pStyle w:val="BodyText"/>
        <w:tabs>
          <w:tab w:val="left" w:pos="480"/>
        </w:tabs>
        <w:ind w:firstLine="0"/>
        <w:rPr>
          <w:rFonts w:cs="Times New Roman"/>
          <w:i w:val="0"/>
        </w:rPr>
      </w:pPr>
    </w:p>
    <w:p w14:paraId="23243DBA" w14:textId="7D465175" w:rsidR="008859F8" w:rsidRPr="007F3A21" w:rsidRDefault="00CB4D1D">
      <w:pPr>
        <w:pStyle w:val="BodyText"/>
        <w:numPr>
          <w:ilvl w:val="0"/>
          <w:numId w:val="1"/>
        </w:numPr>
        <w:tabs>
          <w:tab w:val="left" w:pos="841"/>
        </w:tabs>
        <w:rPr>
          <w:i w:val="0"/>
        </w:rPr>
      </w:pPr>
      <w:r>
        <w:rPr>
          <w:color w:val="231F20"/>
          <w:spacing w:val="-1"/>
        </w:rPr>
        <w:t>Informational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Items</w:t>
      </w:r>
      <w:r w:rsidR="007F640D">
        <w:rPr>
          <w:color w:val="231F20"/>
          <w:spacing w:val="-1"/>
        </w:rPr>
        <w:t xml:space="preserve">- </w:t>
      </w:r>
    </w:p>
    <w:p w14:paraId="0236A6B7" w14:textId="48472147" w:rsidR="007F3A21" w:rsidRPr="006E0B02" w:rsidRDefault="00E426F5" w:rsidP="007F3A21">
      <w:pPr>
        <w:pStyle w:val="BodyText"/>
        <w:numPr>
          <w:ilvl w:val="1"/>
          <w:numId w:val="1"/>
        </w:numPr>
        <w:tabs>
          <w:tab w:val="left" w:pos="841"/>
        </w:tabs>
        <w:rPr>
          <w:i w:val="0"/>
        </w:rPr>
      </w:pPr>
      <w:r w:rsidRPr="006E0B02">
        <w:rPr>
          <w:color w:val="231F20"/>
          <w:spacing w:val="-1"/>
        </w:rPr>
        <w:t>Board of Director</w:t>
      </w:r>
    </w:p>
    <w:p w14:paraId="002A36F8" w14:textId="3627B2C6" w:rsidR="007F3A21" w:rsidRPr="006E0B02" w:rsidRDefault="00E426F5" w:rsidP="007F3A21">
      <w:pPr>
        <w:pStyle w:val="BodyText"/>
        <w:numPr>
          <w:ilvl w:val="1"/>
          <w:numId w:val="1"/>
        </w:numPr>
        <w:tabs>
          <w:tab w:val="left" w:pos="841"/>
        </w:tabs>
        <w:rPr>
          <w:i w:val="0"/>
        </w:rPr>
      </w:pPr>
      <w:r w:rsidRPr="006E0B02">
        <w:rPr>
          <w:color w:val="231F20"/>
          <w:spacing w:val="-1"/>
        </w:rPr>
        <w:t>Appraisal Review Board</w:t>
      </w:r>
    </w:p>
    <w:p w14:paraId="1AA25DFF" w14:textId="3C7DAA04" w:rsidR="00A47821" w:rsidRPr="006E0B02" w:rsidRDefault="00E426F5" w:rsidP="00A47821">
      <w:pPr>
        <w:pStyle w:val="BodyText"/>
        <w:numPr>
          <w:ilvl w:val="1"/>
          <w:numId w:val="1"/>
        </w:numPr>
        <w:tabs>
          <w:tab w:val="left" w:pos="841"/>
        </w:tabs>
        <w:rPr>
          <w:i w:val="0"/>
        </w:rPr>
      </w:pPr>
      <w:r w:rsidRPr="006E0B02">
        <w:rPr>
          <w:color w:val="231F20"/>
          <w:spacing w:val="-1"/>
        </w:rPr>
        <w:t>Calendar</w:t>
      </w:r>
    </w:p>
    <w:p w14:paraId="3BF02B8D" w14:textId="01924C26" w:rsidR="00E426F5" w:rsidRPr="006E0B02" w:rsidRDefault="00E426F5" w:rsidP="00A47821">
      <w:pPr>
        <w:pStyle w:val="BodyText"/>
        <w:numPr>
          <w:ilvl w:val="1"/>
          <w:numId w:val="1"/>
        </w:numPr>
        <w:tabs>
          <w:tab w:val="left" w:pos="841"/>
        </w:tabs>
        <w:rPr>
          <w:i w:val="0"/>
        </w:rPr>
      </w:pPr>
      <w:r w:rsidRPr="006E0B02">
        <w:rPr>
          <w:color w:val="231F20"/>
          <w:spacing w:val="-1"/>
        </w:rPr>
        <w:t>Audit</w:t>
      </w:r>
    </w:p>
    <w:p w14:paraId="647FEBD9" w14:textId="08B8A900" w:rsidR="00E426F5" w:rsidRPr="006E0B02" w:rsidRDefault="00E426F5" w:rsidP="00A47821">
      <w:pPr>
        <w:pStyle w:val="BodyText"/>
        <w:numPr>
          <w:ilvl w:val="1"/>
          <w:numId w:val="1"/>
        </w:numPr>
        <w:tabs>
          <w:tab w:val="left" w:pos="841"/>
        </w:tabs>
        <w:rPr>
          <w:i w:val="0"/>
        </w:rPr>
      </w:pPr>
      <w:r w:rsidRPr="006E0B02">
        <w:rPr>
          <w:color w:val="231F20"/>
          <w:spacing w:val="-1"/>
        </w:rPr>
        <w:t>Depository Bid</w:t>
      </w:r>
      <w:r w:rsidR="00595FCD">
        <w:rPr>
          <w:color w:val="231F20"/>
          <w:spacing w:val="-1"/>
        </w:rPr>
        <w:t>s</w:t>
      </w:r>
    </w:p>
    <w:p w14:paraId="6C6FADB7" w14:textId="77777777" w:rsidR="008859F8" w:rsidRDefault="008859F8">
      <w:pPr>
        <w:spacing w:before="1"/>
        <w:rPr>
          <w:rFonts w:ascii="Courier New" w:eastAsia="Courier New" w:hAnsi="Courier New" w:cs="Courier New"/>
          <w:sz w:val="19"/>
          <w:szCs w:val="19"/>
        </w:rPr>
      </w:pPr>
    </w:p>
    <w:p w14:paraId="1368386C" w14:textId="77777777" w:rsidR="008859F8" w:rsidRDefault="00CB4D1D">
      <w:pPr>
        <w:pStyle w:val="BodyText"/>
        <w:numPr>
          <w:ilvl w:val="0"/>
          <w:numId w:val="2"/>
        </w:numPr>
        <w:tabs>
          <w:tab w:val="left" w:pos="480"/>
        </w:tabs>
        <w:ind w:hanging="305"/>
        <w:rPr>
          <w:i w:val="0"/>
        </w:rPr>
      </w:pPr>
      <w:r>
        <w:rPr>
          <w:color w:val="231F20"/>
          <w:spacing w:val="-1"/>
        </w:rPr>
        <w:t>Adjourn</w:t>
      </w:r>
    </w:p>
    <w:p w14:paraId="2049534A" w14:textId="1BEA9BCE" w:rsidR="008859F8" w:rsidRDefault="008859F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0897202" w14:textId="77777777" w:rsidR="007840F6" w:rsidRDefault="007840F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2357F9B" w14:textId="77777777" w:rsidR="003A5C44" w:rsidRPr="004B6233" w:rsidRDefault="003A5C44" w:rsidP="003A5C44">
      <w:pPr>
        <w:ind w:left="100"/>
        <w:outlineLvl w:val="1"/>
        <w:rPr>
          <w:rFonts w:ascii="Times New Roman" w:eastAsia="Times New Roman" w:hAnsi="Times New Roman"/>
          <w:iCs/>
          <w:sz w:val="18"/>
          <w:szCs w:val="18"/>
        </w:rPr>
      </w:pPr>
      <w:r w:rsidRPr="004B6233">
        <w:rPr>
          <w:rFonts w:ascii="Times New Roman" w:eastAsia="Times New Roman" w:hAnsi="Times New Roman"/>
          <w:iCs/>
          <w:spacing w:val="-1"/>
          <w:sz w:val="18"/>
          <w:szCs w:val="18"/>
        </w:rPr>
        <w:t>THIS NOTICE IS GIVEN PURSUANT TO THE TEXAS OPEN MEETINGS ACT, TEXAS GOVERNMENT CODE CHAPTER 551.</w:t>
      </w:r>
    </w:p>
    <w:p w14:paraId="696D3D24" w14:textId="77777777" w:rsidR="003A5C44" w:rsidRPr="004B6233" w:rsidRDefault="003A5C44" w:rsidP="003A5C44">
      <w:pPr>
        <w:ind w:left="1435" w:hanging="1335"/>
        <w:outlineLvl w:val="1"/>
        <w:rPr>
          <w:rFonts w:ascii="Times New Roman" w:eastAsia="Times New Roman" w:hAnsi="Times New Roman"/>
          <w:iCs/>
          <w:sz w:val="12"/>
          <w:szCs w:val="12"/>
        </w:rPr>
      </w:pPr>
    </w:p>
    <w:p w14:paraId="68FEB0CF" w14:textId="18218E3C" w:rsidR="008859F8" w:rsidRDefault="003A5C44" w:rsidP="003A5C44">
      <w:pPr>
        <w:ind w:left="1435" w:hanging="1335"/>
        <w:outlineLvl w:val="1"/>
        <w:rPr>
          <w:rFonts w:ascii="Arial" w:eastAsia="Arial" w:hAnsi="Arial" w:cs="Arial"/>
          <w:sz w:val="16"/>
          <w:szCs w:val="16"/>
        </w:rPr>
      </w:pPr>
      <w:r w:rsidRPr="004B6233">
        <w:rPr>
          <w:rFonts w:ascii="Times New Roman" w:eastAsia="Times New Roman" w:hAnsi="Times New Roman"/>
          <w:i/>
          <w:sz w:val="20"/>
          <w:szCs w:val="20"/>
        </w:rPr>
        <w:t xml:space="preserve">Sec.551.074; </w:t>
      </w:r>
      <w:r w:rsidRPr="004B6233">
        <w:rPr>
          <w:rFonts w:ascii="Times New Roman" w:eastAsia="Times New Roman" w:hAnsi="Times New Roman"/>
          <w:i/>
        </w:rPr>
        <w:tab/>
      </w:r>
      <w:r w:rsidRPr="004B6233">
        <w:rPr>
          <w:rFonts w:ascii="Times New Roman" w:eastAsia="Times New Roman" w:hAnsi="Times New Roman"/>
          <w:i/>
          <w:sz w:val="20"/>
          <w:szCs w:val="20"/>
        </w:rPr>
        <w:t>Personnel matters; to deliberate the appointment, employment, evaluation, reassignment, duties, discipline, or dismissal of a public officer or employee; or to hear a complaint or charge against an officer or employee.</w:t>
      </w:r>
    </w:p>
    <w:sectPr w:rsidR="008859F8">
      <w:footerReference w:type="default" r:id="rId7"/>
      <w:type w:val="continuous"/>
      <w:pgSz w:w="12240" w:h="15840"/>
      <w:pgMar w:top="140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1BDA2" w14:textId="77777777" w:rsidR="003A5C44" w:rsidRDefault="003A5C44" w:rsidP="003A5C44">
      <w:r>
        <w:separator/>
      </w:r>
    </w:p>
  </w:endnote>
  <w:endnote w:type="continuationSeparator" w:id="0">
    <w:p w14:paraId="0876BD64" w14:textId="77777777" w:rsidR="003A5C44" w:rsidRDefault="003A5C44" w:rsidP="003A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3EE1" w14:textId="77777777" w:rsidR="003A5C44" w:rsidRPr="00544099" w:rsidRDefault="003A5C44" w:rsidP="003A5C44">
    <w:pPr>
      <w:rPr>
        <w:rFonts w:cs="Times New Roman"/>
        <w:sz w:val="16"/>
        <w:szCs w:val="16"/>
      </w:rPr>
    </w:pPr>
    <w:r w:rsidRPr="00544099">
      <w:rPr>
        <w:sz w:val="16"/>
        <w:szCs w:val="16"/>
      </w:rPr>
      <w:t xml:space="preserve">HOCKLEY COUNTY APPRAISAL DISTRICT </w:t>
    </w:r>
    <w:r>
      <w:rPr>
        <w:sz w:val="16"/>
        <w:szCs w:val="16"/>
      </w:rPr>
      <w:t xml:space="preserve">IS </w:t>
    </w:r>
    <w:r w:rsidRPr="00544099">
      <w:rPr>
        <w:sz w:val="16"/>
        <w:szCs w:val="16"/>
      </w:rPr>
      <w:t xml:space="preserve">WHEELCHAIR ACCESSIBLE AND PARKING SPACES FOR THE DISABLED ARE PROVIDED.  THE DISTRICT WILL PROVIDE SIGN INTERPRETATION SERVICES FOR THE HEARING IMPAIRED </w:t>
    </w:r>
    <w:r>
      <w:rPr>
        <w:sz w:val="16"/>
        <w:szCs w:val="16"/>
      </w:rPr>
      <w:t>WITH REASONABLE NOTICE</w:t>
    </w:r>
    <w:r w:rsidRPr="00544099">
      <w:rPr>
        <w:sz w:val="16"/>
        <w:szCs w:val="16"/>
      </w:rPr>
      <w:t xml:space="preserve">.  TO ARRANGE FOR THIS OR ANY OTHER SPECIAL SERVICES, CONTACT </w:t>
    </w:r>
    <w:r>
      <w:rPr>
        <w:sz w:val="16"/>
        <w:szCs w:val="16"/>
      </w:rPr>
      <w:t xml:space="preserve">US AT </w:t>
    </w:r>
    <w:r w:rsidRPr="00544099">
      <w:rPr>
        <w:sz w:val="16"/>
        <w:szCs w:val="16"/>
      </w:rPr>
      <w:t>806-894-9654</w:t>
    </w:r>
    <w:r>
      <w:rPr>
        <w:sz w:val="16"/>
        <w:szCs w:val="16"/>
      </w:rPr>
      <w:t>.</w:t>
    </w:r>
  </w:p>
  <w:p w14:paraId="26CF72C5" w14:textId="77777777" w:rsidR="003A5C44" w:rsidRDefault="003A5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65415" w14:textId="77777777" w:rsidR="003A5C44" w:rsidRDefault="003A5C44" w:rsidP="003A5C44">
      <w:r>
        <w:separator/>
      </w:r>
    </w:p>
  </w:footnote>
  <w:footnote w:type="continuationSeparator" w:id="0">
    <w:p w14:paraId="3804467A" w14:textId="77777777" w:rsidR="003A5C44" w:rsidRDefault="003A5C44" w:rsidP="003A5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A4537"/>
    <w:multiLevelType w:val="hybridMultilevel"/>
    <w:tmpl w:val="25DE2106"/>
    <w:lvl w:ilvl="0" w:tplc="40FA28FA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color w:val="231F20"/>
        <w:sz w:val="20"/>
        <w:szCs w:val="20"/>
      </w:rPr>
    </w:lvl>
    <w:lvl w:ilvl="1" w:tplc="468A94A0">
      <w:start w:val="1"/>
      <w:numFmt w:val="bullet"/>
      <w:lvlText w:val="•"/>
      <w:lvlJc w:val="left"/>
      <w:pPr>
        <w:ind w:left="1559" w:hanging="361"/>
      </w:pPr>
      <w:rPr>
        <w:rFonts w:hint="default"/>
      </w:rPr>
    </w:lvl>
    <w:lvl w:ilvl="2" w:tplc="674AE92C">
      <w:start w:val="1"/>
      <w:numFmt w:val="bullet"/>
      <w:lvlText w:val="•"/>
      <w:lvlJc w:val="left"/>
      <w:pPr>
        <w:ind w:left="2453" w:hanging="361"/>
      </w:pPr>
      <w:rPr>
        <w:rFonts w:hint="default"/>
      </w:rPr>
    </w:lvl>
    <w:lvl w:ilvl="3" w:tplc="D69A721E">
      <w:start w:val="1"/>
      <w:numFmt w:val="bullet"/>
      <w:lvlText w:val="•"/>
      <w:lvlJc w:val="left"/>
      <w:pPr>
        <w:ind w:left="3346" w:hanging="361"/>
      </w:pPr>
      <w:rPr>
        <w:rFonts w:hint="default"/>
      </w:rPr>
    </w:lvl>
    <w:lvl w:ilvl="4" w:tplc="45424AD8">
      <w:start w:val="1"/>
      <w:numFmt w:val="bullet"/>
      <w:lvlText w:val="•"/>
      <w:lvlJc w:val="left"/>
      <w:pPr>
        <w:ind w:left="4239" w:hanging="361"/>
      </w:pPr>
      <w:rPr>
        <w:rFonts w:hint="default"/>
      </w:rPr>
    </w:lvl>
    <w:lvl w:ilvl="5" w:tplc="AC34D402">
      <w:start w:val="1"/>
      <w:numFmt w:val="bullet"/>
      <w:lvlText w:val="•"/>
      <w:lvlJc w:val="left"/>
      <w:pPr>
        <w:ind w:left="5133" w:hanging="361"/>
      </w:pPr>
      <w:rPr>
        <w:rFonts w:hint="default"/>
      </w:rPr>
    </w:lvl>
    <w:lvl w:ilvl="6" w:tplc="F5DEE3A0">
      <w:start w:val="1"/>
      <w:numFmt w:val="bullet"/>
      <w:lvlText w:val="•"/>
      <w:lvlJc w:val="left"/>
      <w:pPr>
        <w:ind w:left="6026" w:hanging="361"/>
      </w:pPr>
      <w:rPr>
        <w:rFonts w:hint="default"/>
      </w:rPr>
    </w:lvl>
    <w:lvl w:ilvl="7" w:tplc="03A42008">
      <w:start w:val="1"/>
      <w:numFmt w:val="bullet"/>
      <w:lvlText w:val="•"/>
      <w:lvlJc w:val="left"/>
      <w:pPr>
        <w:ind w:left="6919" w:hanging="361"/>
      </w:pPr>
      <w:rPr>
        <w:rFonts w:hint="default"/>
      </w:rPr>
    </w:lvl>
    <w:lvl w:ilvl="8" w:tplc="26E2FCA6">
      <w:start w:val="1"/>
      <w:numFmt w:val="bullet"/>
      <w:lvlText w:val="•"/>
      <w:lvlJc w:val="left"/>
      <w:pPr>
        <w:ind w:left="7813" w:hanging="361"/>
      </w:pPr>
      <w:rPr>
        <w:rFonts w:hint="default"/>
      </w:rPr>
    </w:lvl>
  </w:abstractNum>
  <w:abstractNum w:abstractNumId="1" w15:restartNumberingAfterBreak="0">
    <w:nsid w:val="325073C8"/>
    <w:multiLevelType w:val="hybridMultilevel"/>
    <w:tmpl w:val="11E4D136"/>
    <w:lvl w:ilvl="0" w:tplc="63425504">
      <w:start w:val="1"/>
      <w:numFmt w:val="upperLetter"/>
      <w:lvlText w:val="%1)"/>
      <w:lvlJc w:val="left"/>
      <w:pPr>
        <w:ind w:left="1200" w:hanging="361"/>
      </w:pPr>
      <w:rPr>
        <w:rFonts w:ascii="Times New Roman" w:eastAsia="Times New Roman" w:hAnsi="Times New Roman" w:hint="default"/>
        <w:i/>
        <w:color w:val="231F2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24E86"/>
    <w:multiLevelType w:val="hybridMultilevel"/>
    <w:tmpl w:val="52EEEF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5360D"/>
    <w:multiLevelType w:val="hybridMultilevel"/>
    <w:tmpl w:val="06EA9DB4"/>
    <w:lvl w:ilvl="0" w:tplc="31A297B4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hint="default"/>
        <w:b/>
        <w:bCs/>
        <w:i/>
        <w:color w:val="231F20"/>
        <w:spacing w:val="-1"/>
        <w:sz w:val="20"/>
        <w:szCs w:val="20"/>
      </w:rPr>
    </w:lvl>
    <w:lvl w:ilvl="1" w:tplc="63425504">
      <w:start w:val="1"/>
      <w:numFmt w:val="upperLetter"/>
      <w:lvlText w:val="%2)"/>
      <w:lvlJc w:val="left"/>
      <w:pPr>
        <w:ind w:left="1200" w:hanging="361"/>
      </w:pPr>
      <w:rPr>
        <w:rFonts w:ascii="Times New Roman" w:eastAsia="Times New Roman" w:hAnsi="Times New Roman" w:hint="default"/>
        <w:i/>
        <w:color w:val="231F20"/>
        <w:sz w:val="20"/>
        <w:szCs w:val="20"/>
      </w:rPr>
    </w:lvl>
    <w:lvl w:ilvl="2" w:tplc="EFE6D1C8">
      <w:start w:val="1"/>
      <w:numFmt w:val="bullet"/>
      <w:lvlText w:val="•"/>
      <w:lvlJc w:val="left"/>
      <w:pPr>
        <w:ind w:left="2133" w:hanging="361"/>
      </w:pPr>
      <w:rPr>
        <w:rFonts w:hint="default"/>
      </w:rPr>
    </w:lvl>
    <w:lvl w:ilvl="3" w:tplc="9BB4C18E">
      <w:start w:val="1"/>
      <w:numFmt w:val="bullet"/>
      <w:lvlText w:val="•"/>
      <w:lvlJc w:val="left"/>
      <w:pPr>
        <w:ind w:left="3066" w:hanging="361"/>
      </w:pPr>
      <w:rPr>
        <w:rFonts w:hint="default"/>
      </w:rPr>
    </w:lvl>
    <w:lvl w:ilvl="4" w:tplc="0C243016">
      <w:start w:val="1"/>
      <w:numFmt w:val="bullet"/>
      <w:lvlText w:val="•"/>
      <w:lvlJc w:val="left"/>
      <w:pPr>
        <w:ind w:left="4000" w:hanging="361"/>
      </w:pPr>
      <w:rPr>
        <w:rFonts w:hint="default"/>
      </w:rPr>
    </w:lvl>
    <w:lvl w:ilvl="5" w:tplc="4C84D7B8">
      <w:start w:val="1"/>
      <w:numFmt w:val="bullet"/>
      <w:lvlText w:val="•"/>
      <w:lvlJc w:val="left"/>
      <w:pPr>
        <w:ind w:left="4933" w:hanging="361"/>
      </w:pPr>
      <w:rPr>
        <w:rFonts w:hint="default"/>
      </w:rPr>
    </w:lvl>
    <w:lvl w:ilvl="6" w:tplc="34F28EB4">
      <w:start w:val="1"/>
      <w:numFmt w:val="bullet"/>
      <w:lvlText w:val="•"/>
      <w:lvlJc w:val="left"/>
      <w:pPr>
        <w:ind w:left="5866" w:hanging="361"/>
      </w:pPr>
      <w:rPr>
        <w:rFonts w:hint="default"/>
      </w:rPr>
    </w:lvl>
    <w:lvl w:ilvl="7" w:tplc="F73A2F6A">
      <w:start w:val="1"/>
      <w:numFmt w:val="bullet"/>
      <w:lvlText w:val="•"/>
      <w:lvlJc w:val="left"/>
      <w:pPr>
        <w:ind w:left="6800" w:hanging="361"/>
      </w:pPr>
      <w:rPr>
        <w:rFonts w:hint="default"/>
      </w:rPr>
    </w:lvl>
    <w:lvl w:ilvl="8" w:tplc="81DC5056">
      <w:start w:val="1"/>
      <w:numFmt w:val="bullet"/>
      <w:lvlText w:val="•"/>
      <w:lvlJc w:val="left"/>
      <w:pPr>
        <w:ind w:left="7733" w:hanging="361"/>
      </w:pPr>
      <w:rPr>
        <w:rFonts w:hint="default"/>
      </w:rPr>
    </w:lvl>
  </w:abstractNum>
  <w:num w:numId="1" w16cid:durableId="980424421">
    <w:abstractNumId w:val="0"/>
  </w:num>
  <w:num w:numId="2" w16cid:durableId="1565793959">
    <w:abstractNumId w:val="3"/>
  </w:num>
  <w:num w:numId="3" w16cid:durableId="1129203640">
    <w:abstractNumId w:val="2"/>
  </w:num>
  <w:num w:numId="4" w16cid:durableId="1376541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F8"/>
    <w:rsid w:val="00005A87"/>
    <w:rsid w:val="00062DE2"/>
    <w:rsid w:val="000A3190"/>
    <w:rsid w:val="001E51F5"/>
    <w:rsid w:val="0020669B"/>
    <w:rsid w:val="002E5863"/>
    <w:rsid w:val="002F2C3F"/>
    <w:rsid w:val="00312AFF"/>
    <w:rsid w:val="00343BBD"/>
    <w:rsid w:val="003A5C44"/>
    <w:rsid w:val="00420876"/>
    <w:rsid w:val="0044233E"/>
    <w:rsid w:val="0045719D"/>
    <w:rsid w:val="004E6A73"/>
    <w:rsid w:val="00545726"/>
    <w:rsid w:val="00595FCD"/>
    <w:rsid w:val="00596BE9"/>
    <w:rsid w:val="005C0515"/>
    <w:rsid w:val="005C4415"/>
    <w:rsid w:val="005E0763"/>
    <w:rsid w:val="00602287"/>
    <w:rsid w:val="00685C15"/>
    <w:rsid w:val="006E0B02"/>
    <w:rsid w:val="00704709"/>
    <w:rsid w:val="00783679"/>
    <w:rsid w:val="007840F6"/>
    <w:rsid w:val="007A380D"/>
    <w:rsid w:val="007F3A21"/>
    <w:rsid w:val="007F640D"/>
    <w:rsid w:val="008859F8"/>
    <w:rsid w:val="00954A25"/>
    <w:rsid w:val="009D686E"/>
    <w:rsid w:val="009E42EB"/>
    <w:rsid w:val="00A46E93"/>
    <w:rsid w:val="00A47821"/>
    <w:rsid w:val="00A56AF0"/>
    <w:rsid w:val="00AA03B2"/>
    <w:rsid w:val="00B61330"/>
    <w:rsid w:val="00C33C35"/>
    <w:rsid w:val="00C673DB"/>
    <w:rsid w:val="00C94E8F"/>
    <w:rsid w:val="00CB4D1D"/>
    <w:rsid w:val="00D47C0A"/>
    <w:rsid w:val="00E0100F"/>
    <w:rsid w:val="00E426F5"/>
    <w:rsid w:val="00E46C99"/>
    <w:rsid w:val="00E55F10"/>
    <w:rsid w:val="00F342C7"/>
    <w:rsid w:val="00F83A80"/>
    <w:rsid w:val="00FD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5B71D"/>
  <w15:docId w15:val="{7B8AE783-D57B-443A-A55D-FA4FE455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"/>
      <w:ind w:left="3259" w:hanging="1288"/>
      <w:outlineLvl w:val="0"/>
    </w:pPr>
    <w:rPr>
      <w:rFonts w:ascii="Times New Roman" w:eastAsia="Times New Roman" w:hAnsi="Times New Roman"/>
      <w:b/>
      <w:bCs/>
      <w:i/>
      <w:sz w:val="28"/>
      <w:szCs w:val="28"/>
      <w:u w:val="single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rFonts w:ascii="Times New Roman" w:eastAsia="Times New Roman" w:hAnsi="Times New Roman"/>
      <w:b/>
      <w:bCs/>
      <w:i/>
    </w:rPr>
  </w:style>
  <w:style w:type="paragraph" w:styleId="Heading3">
    <w:name w:val="heading 3"/>
    <w:basedOn w:val="Normal"/>
    <w:uiPriority w:val="9"/>
    <w:unhideWhenUsed/>
    <w:qFormat/>
    <w:pPr>
      <w:spacing w:before="4"/>
      <w:ind w:left="119"/>
      <w:outlineLvl w:val="2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79" w:hanging="359"/>
    </w:pPr>
    <w:rPr>
      <w:rFonts w:ascii="Times New Roman" w:eastAsia="Times New Roman" w:hAnsi="Times New Roman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83679"/>
    <w:rPr>
      <w:rFonts w:ascii="Times New Roman" w:eastAsia="Times New Roman" w:hAnsi="Times New Roman"/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5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C44"/>
  </w:style>
  <w:style w:type="paragraph" w:styleId="Footer">
    <w:name w:val="footer"/>
    <w:basedOn w:val="Normal"/>
    <w:link w:val="FooterChar"/>
    <w:uiPriority w:val="99"/>
    <w:unhideWhenUsed/>
    <w:rsid w:val="003A5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BOD 9.10.2019 .docx</vt:lpstr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BOD 9.10.2019 .docx</dc:title>
  <dc:creator>Kimberly</dc:creator>
  <cp:lastModifiedBy>Hockley CAD</cp:lastModifiedBy>
  <cp:revision>11</cp:revision>
  <cp:lastPrinted>2021-09-10T21:54:00Z</cp:lastPrinted>
  <dcterms:created xsi:type="dcterms:W3CDTF">2023-07-27T20:38:00Z</dcterms:created>
  <dcterms:modified xsi:type="dcterms:W3CDTF">2023-09-07T17:28:00Z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LastSaved">
    <vt:filetime>2020-06-01T00:00:00Z</vt:filetime>
  </property>
</Properties>
</file>